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8" w:rsidRPr="00513CC8" w:rsidRDefault="00953A58" w:rsidP="00473046">
      <w:pPr>
        <w:spacing w:after="0" w:line="240" w:lineRule="auto"/>
      </w:pPr>
      <w:r w:rsidRPr="00513CC8">
        <w:t>У</w:t>
      </w:r>
      <w:r w:rsidR="00580528" w:rsidRPr="00513CC8">
        <w:t>ТВЕРЖДЕНО:</w:t>
      </w:r>
    </w:p>
    <w:p w:rsidR="002A53EF" w:rsidRPr="00513CC8" w:rsidRDefault="002A53EF" w:rsidP="002A53EF">
      <w:pPr>
        <w:spacing w:after="0" w:line="240" w:lineRule="auto"/>
      </w:pPr>
      <w:r w:rsidRPr="00513CC8">
        <w:t>Главный архитектор</w:t>
      </w:r>
    </w:p>
    <w:p w:rsidR="002A53EF" w:rsidRPr="00513CC8" w:rsidRDefault="002A53EF" w:rsidP="002A53EF">
      <w:pPr>
        <w:spacing w:after="0" w:line="240" w:lineRule="auto"/>
      </w:pPr>
      <w:r w:rsidRPr="00513CC8">
        <w:t>АО «</w:t>
      </w:r>
      <w:proofErr w:type="spellStart"/>
      <w:r w:rsidRPr="00513CC8">
        <w:t>Метрогипротранс</w:t>
      </w:r>
      <w:proofErr w:type="spellEnd"/>
      <w:r w:rsidRPr="00513CC8">
        <w:t xml:space="preserve">»                                                  </w:t>
      </w:r>
      <w:r>
        <w:t>___</w:t>
      </w:r>
      <w:r w:rsidRPr="00513CC8">
        <w:t xml:space="preserve">_________________  </w:t>
      </w:r>
      <w:proofErr w:type="spellStart"/>
      <w:r w:rsidRPr="00513CC8">
        <w:t>Н.И.Шумаков</w:t>
      </w:r>
      <w:proofErr w:type="spellEnd"/>
    </w:p>
    <w:p w:rsidR="002A53EF" w:rsidRPr="002A53EF" w:rsidRDefault="002A53EF" w:rsidP="00473046">
      <w:pPr>
        <w:spacing w:after="0" w:line="240" w:lineRule="auto"/>
      </w:pPr>
    </w:p>
    <w:p w:rsidR="00580528" w:rsidRPr="00513CC8" w:rsidRDefault="002A53EF" w:rsidP="00473046">
      <w:pPr>
        <w:spacing w:after="0" w:line="240" w:lineRule="auto"/>
      </w:pPr>
      <w:r w:rsidRPr="002A53EF">
        <w:t xml:space="preserve">                                                                                          </w:t>
      </w:r>
      <w:r w:rsidR="00953A58" w:rsidRPr="00513CC8">
        <w:t xml:space="preserve">   </w:t>
      </w:r>
    </w:p>
    <w:p w:rsidR="00580528" w:rsidRPr="00513CC8" w:rsidRDefault="00580528" w:rsidP="00473046">
      <w:pPr>
        <w:spacing w:after="0" w:line="240" w:lineRule="auto"/>
      </w:pPr>
    </w:p>
    <w:p w:rsidR="00580528" w:rsidRPr="00513CC8" w:rsidRDefault="00580528" w:rsidP="00473046">
      <w:pPr>
        <w:spacing w:after="0" w:line="240" w:lineRule="auto"/>
      </w:pPr>
      <w:r w:rsidRPr="00513CC8">
        <w:t>СОГЛАСОВАНО:</w:t>
      </w:r>
    </w:p>
    <w:p w:rsidR="002A53EF" w:rsidRDefault="002A53EF" w:rsidP="002A53EF">
      <w:pPr>
        <w:spacing w:after="0" w:line="240" w:lineRule="auto"/>
      </w:pPr>
      <w:r>
        <w:t xml:space="preserve">Председатель Комитета по развитию </w:t>
      </w:r>
    </w:p>
    <w:p w:rsidR="002A53EF" w:rsidRDefault="002A53EF" w:rsidP="002A53EF">
      <w:pPr>
        <w:spacing w:after="0" w:line="240" w:lineRule="auto"/>
      </w:pPr>
      <w:r>
        <w:t xml:space="preserve">транспортной инфраструктуры </w:t>
      </w:r>
    </w:p>
    <w:p w:rsidR="002A53EF" w:rsidRPr="00513CC8" w:rsidRDefault="002A53EF" w:rsidP="002A53EF">
      <w:pPr>
        <w:spacing w:after="0" w:line="240" w:lineRule="auto"/>
      </w:pPr>
      <w:r>
        <w:t xml:space="preserve">Санкт-Петербурга                                                             </w:t>
      </w:r>
      <w:r w:rsidRPr="00513CC8">
        <w:t>__________________</w:t>
      </w:r>
      <w:r>
        <w:t>_</w:t>
      </w:r>
      <w:r w:rsidRPr="00513CC8">
        <w:t xml:space="preserve"> </w:t>
      </w:r>
      <w:proofErr w:type="spellStart"/>
      <w:r w:rsidRPr="00513CC8">
        <w:t>С.В.Харлашкин</w:t>
      </w:r>
      <w:proofErr w:type="spellEnd"/>
    </w:p>
    <w:p w:rsidR="00580528" w:rsidRPr="00513CC8" w:rsidRDefault="002A53EF" w:rsidP="002A53EF">
      <w:pPr>
        <w:spacing w:after="0" w:line="240" w:lineRule="auto"/>
      </w:pPr>
      <w:r>
        <w:t xml:space="preserve"> </w:t>
      </w:r>
    </w:p>
    <w:p w:rsidR="00580528" w:rsidRPr="00513CC8" w:rsidRDefault="00580528" w:rsidP="00473046">
      <w:pPr>
        <w:spacing w:after="0" w:line="240" w:lineRule="auto"/>
      </w:pPr>
    </w:p>
    <w:p w:rsidR="00580528" w:rsidRPr="00513CC8" w:rsidRDefault="00580528" w:rsidP="00473046">
      <w:pPr>
        <w:spacing w:after="0" w:line="240" w:lineRule="auto"/>
      </w:pPr>
      <w:r w:rsidRPr="00513CC8">
        <w:t>СОГЛАСОВАНО:</w:t>
      </w:r>
    </w:p>
    <w:p w:rsidR="00580528" w:rsidRPr="00513CC8" w:rsidRDefault="00580528" w:rsidP="00473046">
      <w:pPr>
        <w:spacing w:after="0" w:line="240" w:lineRule="auto"/>
        <w:rPr>
          <w:rStyle w:val="link"/>
        </w:rPr>
      </w:pPr>
      <w:r w:rsidRPr="00513CC8">
        <w:t xml:space="preserve">Ректор </w:t>
      </w:r>
      <w:r w:rsidRPr="00513CC8">
        <w:rPr>
          <w:rStyle w:val="link"/>
        </w:rPr>
        <w:t xml:space="preserve">Санкт-Петербургского </w:t>
      </w:r>
    </w:p>
    <w:p w:rsidR="00580528" w:rsidRPr="00513CC8" w:rsidRDefault="00580528" w:rsidP="00473046">
      <w:pPr>
        <w:spacing w:after="0" w:line="240" w:lineRule="auto"/>
        <w:rPr>
          <w:rStyle w:val="link"/>
        </w:rPr>
      </w:pPr>
      <w:r w:rsidRPr="00513CC8">
        <w:rPr>
          <w:rStyle w:val="link"/>
        </w:rPr>
        <w:t xml:space="preserve">государственного академического </w:t>
      </w:r>
    </w:p>
    <w:p w:rsidR="00580528" w:rsidRPr="00513CC8" w:rsidRDefault="00580528" w:rsidP="00473046">
      <w:pPr>
        <w:spacing w:after="0" w:line="240" w:lineRule="auto"/>
        <w:rPr>
          <w:rStyle w:val="link"/>
        </w:rPr>
      </w:pPr>
      <w:r w:rsidRPr="00513CC8">
        <w:rPr>
          <w:rStyle w:val="link"/>
        </w:rPr>
        <w:t xml:space="preserve">института живописи, скульптуры и архитектуры </w:t>
      </w:r>
    </w:p>
    <w:p w:rsidR="00580528" w:rsidRPr="00513CC8" w:rsidRDefault="00580528" w:rsidP="00473046">
      <w:pPr>
        <w:spacing w:after="0" w:line="240" w:lineRule="auto"/>
        <w:rPr>
          <w:rStyle w:val="link"/>
        </w:rPr>
      </w:pPr>
      <w:proofErr w:type="gramStart"/>
      <w:r w:rsidRPr="00513CC8">
        <w:rPr>
          <w:rStyle w:val="link"/>
        </w:rPr>
        <w:t>имени</w:t>
      </w:r>
      <w:proofErr w:type="gramEnd"/>
      <w:r w:rsidRPr="00513CC8">
        <w:rPr>
          <w:rStyle w:val="link"/>
        </w:rPr>
        <w:t xml:space="preserve"> И. Е. Репина при Российской </w:t>
      </w:r>
    </w:p>
    <w:p w:rsidR="00580528" w:rsidRPr="00513CC8" w:rsidRDefault="00580528" w:rsidP="00473046">
      <w:pPr>
        <w:spacing w:after="0" w:line="240" w:lineRule="auto"/>
        <w:rPr>
          <w:rStyle w:val="link"/>
        </w:rPr>
      </w:pPr>
      <w:r w:rsidRPr="00513CC8">
        <w:rPr>
          <w:rStyle w:val="link"/>
        </w:rPr>
        <w:t>академии художеств                                                        ________________ С.И.Михайловский</w:t>
      </w:r>
    </w:p>
    <w:p w:rsidR="00580528" w:rsidRPr="00513CC8" w:rsidRDefault="00580528" w:rsidP="00580528">
      <w:pPr>
        <w:spacing w:after="0"/>
      </w:pPr>
    </w:p>
    <w:p w:rsidR="00580528" w:rsidRPr="00513CC8" w:rsidRDefault="00580528" w:rsidP="00580528"/>
    <w:p w:rsidR="00580528" w:rsidRPr="00513CC8" w:rsidRDefault="00580528" w:rsidP="00580528">
      <w:pPr>
        <w:rPr>
          <w:b/>
          <w:sz w:val="24"/>
        </w:rPr>
      </w:pPr>
    </w:p>
    <w:p w:rsidR="00473046" w:rsidRPr="000C7E80" w:rsidRDefault="00473046" w:rsidP="00473046">
      <w:pPr>
        <w:jc w:val="center"/>
        <w:rPr>
          <w:b/>
          <w:sz w:val="28"/>
          <w:szCs w:val="28"/>
        </w:rPr>
      </w:pPr>
      <w:r w:rsidRPr="000C7E80">
        <w:rPr>
          <w:b/>
          <w:sz w:val="28"/>
          <w:szCs w:val="28"/>
        </w:rPr>
        <w:t xml:space="preserve">Программа и условия </w:t>
      </w:r>
    </w:p>
    <w:p w:rsidR="00473046" w:rsidRPr="000C7E80" w:rsidRDefault="00473046" w:rsidP="00473046">
      <w:pPr>
        <w:jc w:val="center"/>
        <w:rPr>
          <w:b/>
          <w:sz w:val="28"/>
          <w:szCs w:val="28"/>
        </w:rPr>
      </w:pPr>
      <w:r w:rsidRPr="000C7E80">
        <w:rPr>
          <w:b/>
          <w:sz w:val="28"/>
          <w:szCs w:val="28"/>
        </w:rPr>
        <w:t xml:space="preserve">открытого творческого конкурса на концепцию </w:t>
      </w:r>
    </w:p>
    <w:p w:rsidR="00473046" w:rsidRPr="000C7E80" w:rsidRDefault="00473046" w:rsidP="00473046">
      <w:pPr>
        <w:jc w:val="center"/>
        <w:rPr>
          <w:b/>
          <w:sz w:val="28"/>
          <w:szCs w:val="28"/>
        </w:rPr>
      </w:pPr>
      <w:r w:rsidRPr="000C7E80">
        <w:rPr>
          <w:b/>
          <w:sz w:val="28"/>
          <w:szCs w:val="28"/>
        </w:rPr>
        <w:t xml:space="preserve">монументально-декоративного решения по станциям </w:t>
      </w:r>
    </w:p>
    <w:p w:rsidR="00473046" w:rsidRPr="002A53EF" w:rsidRDefault="00473046" w:rsidP="00473046">
      <w:pPr>
        <w:jc w:val="center"/>
        <w:rPr>
          <w:b/>
          <w:sz w:val="28"/>
          <w:szCs w:val="28"/>
        </w:rPr>
      </w:pPr>
      <w:r w:rsidRPr="002A53EF">
        <w:rPr>
          <w:b/>
          <w:sz w:val="28"/>
          <w:szCs w:val="28"/>
        </w:rPr>
        <w:t>«</w:t>
      </w:r>
      <w:r w:rsidR="00125F57" w:rsidRPr="002A53EF">
        <w:rPr>
          <w:b/>
          <w:sz w:val="28"/>
          <w:szCs w:val="28"/>
        </w:rPr>
        <w:t>Юго-Западная</w:t>
      </w:r>
      <w:r w:rsidRPr="002A53EF">
        <w:rPr>
          <w:b/>
          <w:sz w:val="28"/>
          <w:szCs w:val="28"/>
        </w:rPr>
        <w:t>»</w:t>
      </w:r>
      <w:r w:rsidR="00125F57" w:rsidRPr="002A53EF">
        <w:rPr>
          <w:b/>
          <w:sz w:val="28"/>
          <w:szCs w:val="28"/>
        </w:rPr>
        <w:t xml:space="preserve"> («</w:t>
      </w:r>
      <w:proofErr w:type="spellStart"/>
      <w:r w:rsidR="00125F57" w:rsidRPr="002A53EF">
        <w:rPr>
          <w:b/>
          <w:sz w:val="28"/>
          <w:szCs w:val="28"/>
        </w:rPr>
        <w:t>Казаковская</w:t>
      </w:r>
      <w:proofErr w:type="spellEnd"/>
      <w:r w:rsidR="00125F57" w:rsidRPr="002A53EF">
        <w:rPr>
          <w:b/>
          <w:sz w:val="28"/>
          <w:szCs w:val="28"/>
        </w:rPr>
        <w:t>»)</w:t>
      </w:r>
      <w:r w:rsidRPr="002A53EF">
        <w:rPr>
          <w:b/>
          <w:sz w:val="28"/>
          <w:szCs w:val="28"/>
        </w:rPr>
        <w:t xml:space="preserve"> и «Путиловская»</w:t>
      </w:r>
    </w:p>
    <w:p w:rsidR="00580528" w:rsidRPr="002A53EF" w:rsidRDefault="00473046" w:rsidP="00473046">
      <w:pPr>
        <w:jc w:val="center"/>
        <w:rPr>
          <w:b/>
          <w:sz w:val="28"/>
          <w:szCs w:val="28"/>
        </w:rPr>
      </w:pPr>
      <w:proofErr w:type="spellStart"/>
      <w:r w:rsidRPr="002A53EF">
        <w:rPr>
          <w:b/>
          <w:sz w:val="28"/>
          <w:szCs w:val="28"/>
        </w:rPr>
        <w:t>Красносельско</w:t>
      </w:r>
      <w:proofErr w:type="spellEnd"/>
      <w:r w:rsidRPr="002A53EF">
        <w:rPr>
          <w:b/>
          <w:sz w:val="28"/>
          <w:szCs w:val="28"/>
        </w:rPr>
        <w:t xml:space="preserve">-Калининской линии Санкт-Петербургского метрополитена </w:t>
      </w:r>
    </w:p>
    <w:p w:rsidR="00580528" w:rsidRPr="002A53EF" w:rsidRDefault="00580528" w:rsidP="00580528">
      <w:pPr>
        <w:rPr>
          <w:b/>
          <w:sz w:val="24"/>
        </w:rPr>
      </w:pPr>
    </w:p>
    <w:p w:rsidR="00580528" w:rsidRPr="002A53EF" w:rsidRDefault="00580528" w:rsidP="00580528">
      <w:pPr>
        <w:rPr>
          <w:sz w:val="24"/>
        </w:rPr>
      </w:pPr>
    </w:p>
    <w:p w:rsidR="00580528" w:rsidRPr="002A53EF" w:rsidRDefault="00580528" w:rsidP="00D6770E">
      <w:pPr>
        <w:spacing w:after="0"/>
        <w:jc w:val="center"/>
        <w:rPr>
          <w:b/>
          <w:sz w:val="24"/>
        </w:rPr>
      </w:pPr>
    </w:p>
    <w:p w:rsidR="00580528" w:rsidRPr="002A53EF" w:rsidRDefault="00580528" w:rsidP="00D6770E">
      <w:pPr>
        <w:spacing w:after="0"/>
        <w:jc w:val="center"/>
        <w:rPr>
          <w:b/>
          <w:sz w:val="24"/>
        </w:rPr>
      </w:pPr>
    </w:p>
    <w:p w:rsidR="00580528" w:rsidRPr="002A53EF" w:rsidRDefault="00580528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473046" w:rsidRPr="002A53EF" w:rsidRDefault="00473046" w:rsidP="00D6770E">
      <w:pPr>
        <w:spacing w:after="0"/>
        <w:jc w:val="center"/>
        <w:rPr>
          <w:b/>
          <w:sz w:val="24"/>
        </w:rPr>
      </w:pPr>
    </w:p>
    <w:p w:rsidR="00580528" w:rsidRPr="002A53EF" w:rsidRDefault="00C9650F" w:rsidP="00D6770E">
      <w:pPr>
        <w:spacing w:after="0"/>
        <w:jc w:val="center"/>
      </w:pPr>
      <w:r w:rsidRPr="002A53EF">
        <w:t>Санкт-Петербург</w:t>
      </w:r>
    </w:p>
    <w:p w:rsidR="00580528" w:rsidRPr="002A53EF" w:rsidRDefault="00C9650F" w:rsidP="00D6770E">
      <w:pPr>
        <w:spacing w:after="0"/>
        <w:jc w:val="center"/>
      </w:pPr>
      <w:r w:rsidRPr="002A53EF">
        <w:t>2020 год</w:t>
      </w:r>
    </w:p>
    <w:p w:rsidR="00473046" w:rsidRPr="002A53EF" w:rsidRDefault="00473046" w:rsidP="00D6770E">
      <w:pPr>
        <w:spacing w:after="0"/>
        <w:jc w:val="center"/>
        <w:rPr>
          <w:b/>
        </w:rPr>
      </w:pPr>
    </w:p>
    <w:p w:rsidR="00D6770E" w:rsidRPr="002A53EF" w:rsidRDefault="00DD377C" w:rsidP="00DD377C">
      <w:pPr>
        <w:pStyle w:val="a3"/>
        <w:numPr>
          <w:ilvl w:val="0"/>
          <w:numId w:val="8"/>
        </w:numPr>
        <w:spacing w:after="0"/>
        <w:rPr>
          <w:b/>
          <w:sz w:val="24"/>
        </w:rPr>
      </w:pPr>
      <w:r w:rsidRPr="002A53EF">
        <w:rPr>
          <w:b/>
          <w:sz w:val="24"/>
        </w:rPr>
        <w:t xml:space="preserve">Общие положения. </w:t>
      </w:r>
    </w:p>
    <w:p w:rsidR="00DD377C" w:rsidRPr="002A53EF" w:rsidRDefault="00DD377C" w:rsidP="004E1489">
      <w:pPr>
        <w:spacing w:after="0"/>
        <w:jc w:val="both"/>
        <w:rPr>
          <w:b/>
          <w:sz w:val="24"/>
        </w:rPr>
      </w:pPr>
    </w:p>
    <w:p w:rsidR="00BC4414" w:rsidRPr="002A53EF" w:rsidRDefault="00D6770E" w:rsidP="00110220">
      <w:pPr>
        <w:pStyle w:val="a3"/>
        <w:numPr>
          <w:ilvl w:val="1"/>
          <w:numId w:val="19"/>
        </w:numPr>
        <w:spacing w:after="0" w:line="240" w:lineRule="auto"/>
        <w:jc w:val="both"/>
        <w:rPr>
          <w:b/>
          <w:sz w:val="24"/>
        </w:rPr>
      </w:pPr>
      <w:r w:rsidRPr="002A53EF">
        <w:rPr>
          <w:b/>
          <w:sz w:val="24"/>
        </w:rPr>
        <w:t>Заказчик конкурса</w:t>
      </w:r>
      <w:r w:rsidR="00BC4414" w:rsidRPr="002A53EF">
        <w:rPr>
          <w:b/>
          <w:sz w:val="24"/>
        </w:rPr>
        <w:t>:</w:t>
      </w:r>
      <w:r w:rsidRPr="002A53EF">
        <w:rPr>
          <w:b/>
          <w:sz w:val="24"/>
        </w:rPr>
        <w:t xml:space="preserve"> </w:t>
      </w:r>
    </w:p>
    <w:p w:rsidR="00D6770E" w:rsidRPr="002A53EF" w:rsidRDefault="00D6770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Комитет по развитию транспортной инфраструктуры Санкт-Петербурга.</w:t>
      </w:r>
    </w:p>
    <w:p w:rsidR="00D6770E" w:rsidRPr="002A53EF" w:rsidRDefault="00D6770E" w:rsidP="004D04B3">
      <w:pPr>
        <w:spacing w:after="0" w:line="240" w:lineRule="auto"/>
        <w:rPr>
          <w:sz w:val="24"/>
        </w:rPr>
      </w:pPr>
    </w:p>
    <w:p w:rsidR="00BC4414" w:rsidRPr="002A53EF" w:rsidRDefault="00D6770E" w:rsidP="00110220">
      <w:pPr>
        <w:pStyle w:val="a3"/>
        <w:numPr>
          <w:ilvl w:val="1"/>
          <w:numId w:val="19"/>
        </w:num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Организатор конкурса</w:t>
      </w:r>
      <w:r w:rsidR="00BC4414" w:rsidRPr="002A53EF">
        <w:rPr>
          <w:b/>
          <w:sz w:val="24"/>
        </w:rPr>
        <w:t>:</w:t>
      </w:r>
    </w:p>
    <w:p w:rsidR="00D6770E" w:rsidRPr="002A53EF" w:rsidRDefault="00D6770E" w:rsidP="004D04B3">
      <w:pPr>
        <w:spacing w:after="0" w:line="240" w:lineRule="auto"/>
        <w:rPr>
          <w:sz w:val="24"/>
        </w:rPr>
      </w:pPr>
      <w:r w:rsidRPr="002A53EF">
        <w:rPr>
          <w:sz w:val="24"/>
        </w:rPr>
        <w:t>АО «Метрогипротранс»</w:t>
      </w:r>
    </w:p>
    <w:p w:rsidR="00702086" w:rsidRPr="002A53EF" w:rsidRDefault="00702086" w:rsidP="004D04B3">
      <w:pPr>
        <w:spacing w:after="0" w:line="240" w:lineRule="auto"/>
        <w:rPr>
          <w:sz w:val="24"/>
        </w:rPr>
      </w:pPr>
      <w:r w:rsidRPr="002A53EF">
        <w:rPr>
          <w:sz w:val="24"/>
        </w:rPr>
        <w:t>Адрес: 115054, г. Москва, Новокузнецкая ул., 43/16с1</w:t>
      </w:r>
    </w:p>
    <w:p w:rsidR="00702086" w:rsidRPr="002A53EF" w:rsidRDefault="00702086" w:rsidP="004D04B3">
      <w:pPr>
        <w:spacing w:after="0" w:line="240" w:lineRule="auto"/>
        <w:rPr>
          <w:sz w:val="24"/>
        </w:rPr>
      </w:pPr>
    </w:p>
    <w:p w:rsidR="00BC4414" w:rsidRPr="002A53EF" w:rsidRDefault="00580528" w:rsidP="00110220">
      <w:pPr>
        <w:pStyle w:val="a3"/>
        <w:numPr>
          <w:ilvl w:val="1"/>
          <w:numId w:val="19"/>
        </w:num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Ответственные лица</w:t>
      </w:r>
      <w:r w:rsidR="00702086" w:rsidRPr="002A53EF">
        <w:rPr>
          <w:b/>
          <w:sz w:val="24"/>
        </w:rPr>
        <w:t xml:space="preserve"> конкурса</w:t>
      </w:r>
      <w:r w:rsidR="00BC4414" w:rsidRPr="002A53EF">
        <w:rPr>
          <w:b/>
          <w:sz w:val="24"/>
        </w:rPr>
        <w:t>:</w:t>
      </w:r>
    </w:p>
    <w:p w:rsidR="000C7E80" w:rsidRPr="002A53EF" w:rsidRDefault="000C7E80" w:rsidP="000C7E80">
      <w:pPr>
        <w:spacing w:after="0" w:line="240" w:lineRule="auto"/>
        <w:rPr>
          <w:sz w:val="24"/>
        </w:rPr>
      </w:pPr>
      <w:r w:rsidRPr="002A53EF">
        <w:rPr>
          <w:sz w:val="24"/>
        </w:rPr>
        <w:t>Захарян Алла Андреевна</w:t>
      </w:r>
    </w:p>
    <w:p w:rsidR="00110220" w:rsidRPr="002A53EF" w:rsidRDefault="001216F0" w:rsidP="000C7E80">
      <w:pPr>
        <w:spacing w:after="0" w:line="240" w:lineRule="auto"/>
        <w:rPr>
          <w:sz w:val="24"/>
        </w:rPr>
      </w:pPr>
      <w:hyperlink r:id="rId5" w:history="1">
        <w:r w:rsidR="000C7E80" w:rsidRPr="002A53EF">
          <w:rPr>
            <w:rStyle w:val="a8"/>
            <w:color w:val="auto"/>
            <w:sz w:val="24"/>
          </w:rPr>
          <w:t>konkurs_souyz@mail.ru</w:t>
        </w:r>
      </w:hyperlink>
      <w:r w:rsidR="000C7E80" w:rsidRPr="002A53EF">
        <w:rPr>
          <w:sz w:val="24"/>
        </w:rPr>
        <w:t xml:space="preserve"> телефон +7 925 707 040 87</w:t>
      </w:r>
    </w:p>
    <w:p w:rsidR="00D6770E" w:rsidRPr="002A53EF" w:rsidRDefault="00D6770E" w:rsidP="004D04B3">
      <w:pPr>
        <w:spacing w:after="0" w:line="240" w:lineRule="auto"/>
        <w:rPr>
          <w:sz w:val="24"/>
        </w:rPr>
      </w:pPr>
    </w:p>
    <w:p w:rsidR="00D6770E" w:rsidRPr="002A53EF" w:rsidRDefault="00110220" w:rsidP="004D04B3">
      <w:p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 xml:space="preserve">1.4. </w:t>
      </w:r>
      <w:r w:rsidR="00D6770E" w:rsidRPr="002A53EF">
        <w:rPr>
          <w:b/>
          <w:sz w:val="24"/>
        </w:rPr>
        <w:t>Цели конкурса:</w:t>
      </w:r>
    </w:p>
    <w:p w:rsidR="00D6770E" w:rsidRPr="002A53EF" w:rsidRDefault="00702086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- поиск оптимального монументально-декоративного решения пассажирских зон строящихся станций </w:t>
      </w:r>
      <w:r w:rsidR="00B26216" w:rsidRPr="002A53EF">
        <w:rPr>
          <w:sz w:val="24"/>
        </w:rPr>
        <w:t xml:space="preserve">«Юго-западная» </w:t>
      </w:r>
      <w:r w:rsidRPr="002A53EF">
        <w:rPr>
          <w:sz w:val="24"/>
        </w:rPr>
        <w:t xml:space="preserve">и «Путиловская» </w:t>
      </w:r>
      <w:proofErr w:type="spellStart"/>
      <w:r w:rsidRPr="002A53EF">
        <w:rPr>
          <w:sz w:val="24"/>
        </w:rPr>
        <w:t>Красносельско</w:t>
      </w:r>
      <w:proofErr w:type="spellEnd"/>
      <w:r w:rsidRPr="002A53EF">
        <w:rPr>
          <w:sz w:val="24"/>
        </w:rPr>
        <w:t>-Калининской линии Санкт-Петербургского метрополитена.</w:t>
      </w:r>
    </w:p>
    <w:p w:rsidR="004E1489" w:rsidRPr="002A53EF" w:rsidRDefault="004E1489" w:rsidP="004D04B3">
      <w:pPr>
        <w:spacing w:after="0" w:line="240" w:lineRule="auto"/>
        <w:ind w:firstLine="709"/>
        <w:jc w:val="both"/>
        <w:rPr>
          <w:sz w:val="24"/>
        </w:rPr>
      </w:pPr>
    </w:p>
    <w:p w:rsidR="00702086" w:rsidRPr="002A53EF" w:rsidRDefault="00702086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Материалы конкурса, конкурсная документация, объявление о начале и основных этапах проведения конкурса </w:t>
      </w:r>
      <w:r w:rsidR="0091752D" w:rsidRPr="002A53EF">
        <w:rPr>
          <w:sz w:val="24"/>
        </w:rPr>
        <w:t>размещаются</w:t>
      </w:r>
      <w:r w:rsidRPr="002A53EF">
        <w:rPr>
          <w:sz w:val="24"/>
        </w:rPr>
        <w:t xml:space="preserve"> на общедоступных информационных интернет-ресурсах, на сайтах организаций-партнеров конкурса, а также в профильных СМИ.</w:t>
      </w:r>
    </w:p>
    <w:p w:rsidR="009C1EF3" w:rsidRPr="002A53EF" w:rsidRDefault="009C1EF3" w:rsidP="004D04B3">
      <w:pPr>
        <w:spacing w:after="0" w:line="240" w:lineRule="auto"/>
        <w:ind w:firstLine="709"/>
        <w:rPr>
          <w:sz w:val="24"/>
        </w:rPr>
      </w:pPr>
    </w:p>
    <w:p w:rsidR="009C1EF3" w:rsidRPr="002A53EF" w:rsidRDefault="009C1EF3" w:rsidP="004D04B3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Программа конкурса</w:t>
      </w:r>
    </w:p>
    <w:p w:rsidR="009C1EF3" w:rsidRPr="002A53EF" w:rsidRDefault="009C1EF3" w:rsidP="004D04B3">
      <w:pPr>
        <w:spacing w:after="0" w:line="240" w:lineRule="auto"/>
        <w:rPr>
          <w:sz w:val="24"/>
        </w:rPr>
      </w:pPr>
    </w:p>
    <w:p w:rsidR="009C1EF3" w:rsidRPr="002A53EF" w:rsidRDefault="00C53E97" w:rsidP="004D04B3">
      <w:pPr>
        <w:pStyle w:val="a3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 xml:space="preserve">На конкурс предоставляется концептуальный проект монументально-декоративного решения по станции </w:t>
      </w:r>
      <w:r w:rsidR="00B26216" w:rsidRPr="002A53EF">
        <w:rPr>
          <w:sz w:val="24"/>
        </w:rPr>
        <w:t>«Юго-западная»</w:t>
      </w:r>
      <w:r w:rsidRPr="002A53EF">
        <w:rPr>
          <w:sz w:val="24"/>
        </w:rPr>
        <w:t xml:space="preserve"> или «Путиловская».</w:t>
      </w:r>
    </w:p>
    <w:p w:rsidR="00C9650F" w:rsidRPr="002A53EF" w:rsidRDefault="00DD377C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 xml:space="preserve">2.2  </w:t>
      </w:r>
      <w:r w:rsidR="00C9650F" w:rsidRPr="002A53EF">
        <w:rPr>
          <w:sz w:val="24"/>
        </w:rPr>
        <w:t>Монументально-декоративные концепции выполня</w:t>
      </w:r>
      <w:r w:rsidR="00E77A58" w:rsidRPr="002A53EF">
        <w:rPr>
          <w:sz w:val="24"/>
        </w:rPr>
        <w:t>ть</w:t>
      </w:r>
      <w:r w:rsidR="00C9650F" w:rsidRPr="002A53EF">
        <w:rPr>
          <w:sz w:val="24"/>
        </w:rPr>
        <w:t xml:space="preserve"> в строгом соответствии с заданием на</w:t>
      </w:r>
      <w:r w:rsidR="004F5FC2" w:rsidRPr="002A53EF">
        <w:rPr>
          <w:sz w:val="24"/>
        </w:rPr>
        <w:t xml:space="preserve"> проектирование;</w:t>
      </w:r>
    </w:p>
    <w:p w:rsidR="006A761F" w:rsidRPr="002A53EF" w:rsidRDefault="006A761F" w:rsidP="004D04B3">
      <w:pPr>
        <w:spacing w:after="0" w:line="240" w:lineRule="auto"/>
        <w:ind w:left="709"/>
        <w:rPr>
          <w:b/>
          <w:sz w:val="24"/>
        </w:rPr>
      </w:pPr>
    </w:p>
    <w:p w:rsidR="00C53E97" w:rsidRPr="002A53EF" w:rsidRDefault="00C53E97" w:rsidP="004D04B3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Условия конкурса</w:t>
      </w:r>
      <w:r w:rsidR="00DD377C" w:rsidRPr="002A53EF">
        <w:rPr>
          <w:b/>
          <w:sz w:val="24"/>
        </w:rPr>
        <w:t xml:space="preserve"> </w:t>
      </w:r>
    </w:p>
    <w:p w:rsidR="00C53E97" w:rsidRPr="002A53EF" w:rsidRDefault="00C53E97" w:rsidP="004D04B3">
      <w:pPr>
        <w:spacing w:after="0" w:line="240" w:lineRule="auto"/>
        <w:ind w:firstLine="709"/>
        <w:rPr>
          <w:sz w:val="24"/>
        </w:rPr>
      </w:pPr>
    </w:p>
    <w:p w:rsidR="00C53E97" w:rsidRPr="002A53EF" w:rsidRDefault="00C53E97" w:rsidP="004D04B3">
      <w:pPr>
        <w:pStyle w:val="a3"/>
        <w:numPr>
          <w:ilvl w:val="0"/>
          <w:numId w:val="13"/>
        </w:numPr>
        <w:spacing w:after="0" w:line="240" w:lineRule="auto"/>
        <w:ind w:left="567" w:hanging="567"/>
        <w:rPr>
          <w:sz w:val="24"/>
        </w:rPr>
      </w:pPr>
      <w:r w:rsidRPr="002A53EF">
        <w:rPr>
          <w:sz w:val="24"/>
        </w:rPr>
        <w:t>Конкурс является открытым и проводится в один этап.</w:t>
      </w:r>
    </w:p>
    <w:p w:rsidR="00C53E97" w:rsidRPr="002A53EF" w:rsidRDefault="00C53E97" w:rsidP="004D04B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В конкурсе могут участвовать только молодые (до 35 лет</w:t>
      </w:r>
      <w:r w:rsidR="00BC4414" w:rsidRPr="002A53EF">
        <w:rPr>
          <w:sz w:val="24"/>
        </w:rPr>
        <w:t xml:space="preserve"> включительно</w:t>
      </w:r>
      <w:r w:rsidRPr="002A53EF">
        <w:rPr>
          <w:sz w:val="24"/>
        </w:rPr>
        <w:t>) художники, скульпторы, дизайнеры, архитекторы, в том числе и студенты профильных ВУЗов индивидуально или в составе авторских коллективов.</w:t>
      </w:r>
    </w:p>
    <w:p w:rsidR="0091752D" w:rsidRPr="002A53EF" w:rsidRDefault="0091752D" w:rsidP="004D04B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Победител</w:t>
      </w:r>
      <w:r w:rsidR="000D6AF5" w:rsidRPr="002A53EF">
        <w:rPr>
          <w:sz w:val="24"/>
        </w:rPr>
        <w:t>ь</w:t>
      </w:r>
      <w:r w:rsidRPr="002A53EF">
        <w:rPr>
          <w:sz w:val="24"/>
        </w:rPr>
        <w:t xml:space="preserve"> объявля</w:t>
      </w:r>
      <w:r w:rsidR="00AB0FC6" w:rsidRPr="002A53EF">
        <w:rPr>
          <w:sz w:val="24"/>
        </w:rPr>
        <w:t>е</w:t>
      </w:r>
      <w:r w:rsidRPr="002A53EF">
        <w:rPr>
          <w:sz w:val="24"/>
        </w:rPr>
        <w:t>тся по итогам заседания Жюри.</w:t>
      </w:r>
    </w:p>
    <w:p w:rsidR="0091752D" w:rsidRPr="002A53EF" w:rsidRDefault="0091752D" w:rsidP="004D04B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 xml:space="preserve">Заказчик заключает договор с победителями Конкурса на размещение конкурсного предложения монументально-декоративных решений на станциях «Путиловская» и </w:t>
      </w:r>
      <w:r w:rsidR="00125F57" w:rsidRPr="002A53EF">
        <w:rPr>
          <w:sz w:val="24"/>
        </w:rPr>
        <w:t>«Юго-западная»</w:t>
      </w:r>
      <w:r w:rsidRPr="002A53EF">
        <w:rPr>
          <w:sz w:val="24"/>
        </w:rPr>
        <w:t>.</w:t>
      </w:r>
    </w:p>
    <w:p w:rsidR="00C53E97" w:rsidRPr="002A53EF" w:rsidRDefault="00C53E97" w:rsidP="004D04B3">
      <w:pPr>
        <w:spacing w:after="0" w:line="240" w:lineRule="auto"/>
        <w:ind w:left="567" w:hanging="567"/>
        <w:rPr>
          <w:sz w:val="24"/>
        </w:rPr>
      </w:pPr>
    </w:p>
    <w:p w:rsidR="00C53E97" w:rsidRPr="002A53EF" w:rsidRDefault="00DD377C" w:rsidP="004D04B3">
      <w:pPr>
        <w:spacing w:after="0" w:line="240" w:lineRule="auto"/>
        <w:ind w:left="1985" w:hanging="1559"/>
        <w:rPr>
          <w:b/>
          <w:sz w:val="24"/>
        </w:rPr>
      </w:pPr>
      <w:r w:rsidRPr="002A53EF">
        <w:rPr>
          <w:b/>
          <w:sz w:val="24"/>
        </w:rPr>
        <w:t xml:space="preserve">4. </w:t>
      </w:r>
      <w:r w:rsidR="00C53E97" w:rsidRPr="002A53EF">
        <w:rPr>
          <w:b/>
          <w:sz w:val="24"/>
        </w:rPr>
        <w:t>Правила и подача конкурсных материалов:</w:t>
      </w:r>
    </w:p>
    <w:p w:rsidR="006E5AAA" w:rsidRPr="002A53EF" w:rsidRDefault="006E5AAA" w:rsidP="004D04B3">
      <w:pPr>
        <w:spacing w:after="0" w:line="240" w:lineRule="auto"/>
        <w:ind w:firstLine="709"/>
        <w:rPr>
          <w:b/>
          <w:sz w:val="24"/>
        </w:rPr>
      </w:pPr>
    </w:p>
    <w:p w:rsidR="00C53E97" w:rsidRPr="002A53EF" w:rsidRDefault="00C53E97" w:rsidP="004D04B3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sz w:val="24"/>
        </w:rPr>
      </w:pPr>
      <w:r w:rsidRPr="002A53EF">
        <w:rPr>
          <w:sz w:val="24"/>
        </w:rPr>
        <w:t>На конкурс предоставляется концепция в следующем составе:</w:t>
      </w:r>
    </w:p>
    <w:p w:rsidR="00C53E97" w:rsidRPr="002A53EF" w:rsidRDefault="00C53E97" w:rsidP="004D04B3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Планшеты (2-3 штуки) 100</w:t>
      </w:r>
      <w:r w:rsidR="000D6AF5" w:rsidRPr="002A53EF">
        <w:rPr>
          <w:sz w:val="24"/>
        </w:rPr>
        <w:t>0</w:t>
      </w:r>
      <w:r w:rsidR="00131ABD" w:rsidRPr="002A53EF">
        <w:rPr>
          <w:sz w:val="24"/>
        </w:rPr>
        <w:t>х1400(</w:t>
      </w:r>
      <w:r w:rsidR="00131ABD" w:rsidRPr="002A53EF">
        <w:rPr>
          <w:sz w:val="24"/>
          <w:lang w:val="en-US"/>
        </w:rPr>
        <w:t>h</w:t>
      </w:r>
      <w:r w:rsidR="00131ABD" w:rsidRPr="002A53EF">
        <w:rPr>
          <w:sz w:val="24"/>
        </w:rPr>
        <w:t xml:space="preserve">) </w:t>
      </w:r>
      <w:r w:rsidRPr="002A53EF">
        <w:rPr>
          <w:sz w:val="24"/>
        </w:rPr>
        <w:t>мм вертикальное расположение со следующими материалами:</w:t>
      </w:r>
    </w:p>
    <w:p w:rsidR="00C53E97" w:rsidRPr="002A53EF" w:rsidRDefault="00C53E97" w:rsidP="004D04B3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sz w:val="24"/>
        </w:rPr>
      </w:pPr>
      <w:r w:rsidRPr="002A53EF">
        <w:rPr>
          <w:sz w:val="24"/>
        </w:rPr>
        <w:t>Пояснительная записка;</w:t>
      </w:r>
    </w:p>
    <w:p w:rsidR="00C53E97" w:rsidRPr="002A53EF" w:rsidRDefault="00C53E97" w:rsidP="004D04B3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sz w:val="24"/>
        </w:rPr>
      </w:pPr>
      <w:r w:rsidRPr="002A53EF">
        <w:rPr>
          <w:sz w:val="24"/>
        </w:rPr>
        <w:t xml:space="preserve">Фрагменты планов и разрезов станционного комплекса </w:t>
      </w:r>
      <w:r w:rsidR="00C9650F" w:rsidRPr="002A53EF">
        <w:rPr>
          <w:sz w:val="24"/>
        </w:rPr>
        <w:t>в местах размещения композиций.</w:t>
      </w:r>
      <w:r w:rsidRPr="002A53EF">
        <w:rPr>
          <w:sz w:val="24"/>
        </w:rPr>
        <w:t xml:space="preserve"> </w:t>
      </w:r>
    </w:p>
    <w:p w:rsidR="00C53E97" w:rsidRPr="002A53EF" w:rsidRDefault="00C53E97" w:rsidP="004D04B3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sz w:val="24"/>
        </w:rPr>
      </w:pPr>
      <w:r w:rsidRPr="002A53EF">
        <w:rPr>
          <w:sz w:val="24"/>
        </w:rPr>
        <w:t>3-</w:t>
      </w:r>
      <w:r w:rsidRPr="002A53EF">
        <w:rPr>
          <w:sz w:val="24"/>
          <w:lang w:val="en-US"/>
        </w:rPr>
        <w:t>D</w:t>
      </w:r>
      <w:r w:rsidRPr="002A53EF">
        <w:rPr>
          <w:sz w:val="24"/>
        </w:rPr>
        <w:t xml:space="preserve"> визуализация;</w:t>
      </w:r>
    </w:p>
    <w:p w:rsidR="00C9650F" w:rsidRPr="002A53EF" w:rsidRDefault="00C9650F" w:rsidP="004D04B3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sz w:val="24"/>
        </w:rPr>
      </w:pPr>
      <w:r w:rsidRPr="002A53EF">
        <w:rPr>
          <w:sz w:val="24"/>
        </w:rPr>
        <w:t>Дополнительные материалы, на усмотрение автора;</w:t>
      </w:r>
    </w:p>
    <w:p w:rsidR="00C53E97" w:rsidRPr="002A53EF" w:rsidRDefault="00C53E97" w:rsidP="004D04B3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sz w:val="24"/>
        </w:rPr>
      </w:pPr>
      <w:r w:rsidRPr="002A53EF">
        <w:rPr>
          <w:sz w:val="24"/>
        </w:rPr>
        <w:lastRenderedPageBreak/>
        <w:t>Укрупненная смета.</w:t>
      </w:r>
    </w:p>
    <w:p w:rsidR="00C53E97" w:rsidRPr="002A53EF" w:rsidRDefault="00C53E97" w:rsidP="004D04B3">
      <w:pPr>
        <w:spacing w:after="0" w:line="240" w:lineRule="auto"/>
        <w:ind w:left="567" w:hanging="567"/>
        <w:rPr>
          <w:sz w:val="24"/>
        </w:rPr>
      </w:pPr>
      <w:r w:rsidRPr="002A53EF">
        <w:rPr>
          <w:sz w:val="24"/>
        </w:rPr>
        <w:t>Схема графического оформления проектных материалов – см.</w:t>
      </w:r>
      <w:r w:rsidR="00B26216" w:rsidRPr="002A53EF">
        <w:rPr>
          <w:sz w:val="24"/>
        </w:rPr>
        <w:t xml:space="preserve"> </w:t>
      </w:r>
      <w:r w:rsidRPr="002A53EF">
        <w:rPr>
          <w:sz w:val="24"/>
        </w:rPr>
        <w:t>Приложение №</w:t>
      </w:r>
      <w:r w:rsidR="00C9650F" w:rsidRPr="002A53EF">
        <w:rPr>
          <w:sz w:val="24"/>
        </w:rPr>
        <w:t>2.</w:t>
      </w:r>
    </w:p>
    <w:p w:rsidR="006E5AAA" w:rsidRPr="002A53EF" w:rsidRDefault="006E5AAA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В целях анонимности выполнения работы представляются под девизами (шестизначный набор цифр) высотой 10мм., размещенными в правой верхней части всех материалов, представляемых н</w:t>
      </w:r>
      <w:r w:rsidR="00473046" w:rsidRPr="002A53EF">
        <w:rPr>
          <w:sz w:val="24"/>
        </w:rPr>
        <w:t>а</w:t>
      </w:r>
      <w:r w:rsidRPr="002A53EF">
        <w:rPr>
          <w:sz w:val="24"/>
        </w:rPr>
        <w:t xml:space="preserve"> конкурс. Девиз представляет собой комбинацию любых шести арабских цифр от 0 до 9, выбранных по усмотрению участников.</w:t>
      </w:r>
    </w:p>
    <w:p w:rsidR="006E5AAA" w:rsidRPr="002A53EF" w:rsidRDefault="006E5AAA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К материалам конкурса пр</w:t>
      </w:r>
      <w:r w:rsidR="00703E48" w:rsidRPr="002A53EF">
        <w:rPr>
          <w:sz w:val="24"/>
        </w:rPr>
        <w:t>и</w:t>
      </w:r>
      <w:r w:rsidRPr="002A53EF">
        <w:rPr>
          <w:sz w:val="24"/>
        </w:rPr>
        <w:t>лагается девизных конверт, содержащий информацию об авторе или авторском коллективе (ФИО авторов, тел. Номер, адрес, паспортные данные).</w:t>
      </w:r>
    </w:p>
    <w:p w:rsidR="006E5AAA" w:rsidRPr="002A53EF" w:rsidRDefault="006E5AAA" w:rsidP="004D04B3">
      <w:pPr>
        <w:spacing w:after="0" w:line="240" w:lineRule="auto"/>
        <w:ind w:left="567" w:hanging="567"/>
        <w:rPr>
          <w:sz w:val="24"/>
        </w:rPr>
      </w:pPr>
    </w:p>
    <w:p w:rsidR="006E5AAA" w:rsidRPr="002A53EF" w:rsidRDefault="006E5AAA" w:rsidP="004D04B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Один автор/авторский коллектив может представить на конкурс от одной до двух конкурсных работ, каждая из которых должна подаваться под собственным девизным номером.</w:t>
      </w:r>
    </w:p>
    <w:p w:rsidR="006E5AAA" w:rsidRPr="002A53EF" w:rsidRDefault="006E5AAA" w:rsidP="004D04B3">
      <w:pPr>
        <w:spacing w:after="0" w:line="240" w:lineRule="auto"/>
        <w:rPr>
          <w:sz w:val="24"/>
        </w:rPr>
      </w:pPr>
    </w:p>
    <w:p w:rsidR="006E5AAA" w:rsidRPr="002A53EF" w:rsidRDefault="00596925" w:rsidP="004D04B3">
      <w:pPr>
        <w:spacing w:after="0" w:line="240" w:lineRule="auto"/>
        <w:ind w:left="360"/>
        <w:jc w:val="both"/>
        <w:rPr>
          <w:b/>
          <w:sz w:val="24"/>
        </w:rPr>
      </w:pPr>
      <w:r w:rsidRPr="002A53EF">
        <w:rPr>
          <w:b/>
          <w:sz w:val="24"/>
        </w:rPr>
        <w:t>5.</w:t>
      </w:r>
      <w:r w:rsidR="00606B8D" w:rsidRPr="002A53EF">
        <w:rPr>
          <w:b/>
          <w:sz w:val="24"/>
        </w:rPr>
        <w:t xml:space="preserve"> </w:t>
      </w:r>
      <w:r w:rsidR="006E5AAA" w:rsidRPr="002A53EF">
        <w:rPr>
          <w:b/>
          <w:sz w:val="24"/>
        </w:rPr>
        <w:t>Сроки и организационные вопросы проведения конкурса</w:t>
      </w:r>
    </w:p>
    <w:p w:rsidR="006E5AAA" w:rsidRPr="002A53EF" w:rsidRDefault="006E5AAA" w:rsidP="004D04B3">
      <w:pPr>
        <w:spacing w:after="0" w:line="240" w:lineRule="auto"/>
        <w:ind w:left="567" w:hanging="567"/>
        <w:jc w:val="both"/>
        <w:rPr>
          <w:b/>
          <w:sz w:val="24"/>
        </w:rPr>
      </w:pPr>
    </w:p>
    <w:p w:rsidR="006E5AAA" w:rsidRPr="002A53EF" w:rsidRDefault="006E5AAA" w:rsidP="004D04B3">
      <w:pPr>
        <w:pStyle w:val="a3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</w:rPr>
      </w:pPr>
      <w:r w:rsidRPr="002A53EF">
        <w:rPr>
          <w:sz w:val="24"/>
        </w:rPr>
        <w:t>Конкурс проводится с</w:t>
      </w:r>
      <w:r w:rsidR="00C9650F" w:rsidRPr="002A53EF">
        <w:rPr>
          <w:sz w:val="24"/>
        </w:rPr>
        <w:t xml:space="preserve"> 1 февраля 2020 года.</w:t>
      </w:r>
    </w:p>
    <w:p w:rsidR="000D6AF5" w:rsidRPr="002A53EF" w:rsidRDefault="000D6AF5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Для принятия участия в Конкурсе необходимо оформить заявку на участие.</w:t>
      </w:r>
    </w:p>
    <w:p w:rsidR="00496EDE" w:rsidRDefault="006E5AAA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Регистрация участников проводится </w:t>
      </w:r>
      <w:r w:rsidR="000D6AF5" w:rsidRPr="002A53EF">
        <w:rPr>
          <w:sz w:val="24"/>
        </w:rPr>
        <w:t xml:space="preserve">с </w:t>
      </w:r>
      <w:r w:rsidR="00C9650F" w:rsidRPr="002A53EF">
        <w:rPr>
          <w:sz w:val="24"/>
        </w:rPr>
        <w:t>01.02.2020</w:t>
      </w:r>
      <w:r w:rsidRPr="002A53EF">
        <w:rPr>
          <w:sz w:val="24"/>
        </w:rPr>
        <w:t xml:space="preserve"> </w:t>
      </w:r>
      <w:r w:rsidR="000D6AF5" w:rsidRPr="002A53EF">
        <w:rPr>
          <w:sz w:val="24"/>
        </w:rPr>
        <w:t xml:space="preserve">по 10.03.2020 </w:t>
      </w:r>
      <w:r w:rsidRPr="002A53EF">
        <w:rPr>
          <w:sz w:val="24"/>
        </w:rPr>
        <w:t>(включительно) путем заполнения регистрационной формы</w:t>
      </w:r>
      <w:r w:rsidR="007510D1" w:rsidRPr="002A53EF">
        <w:rPr>
          <w:sz w:val="24"/>
        </w:rPr>
        <w:t xml:space="preserve"> по ссылке: </w:t>
      </w:r>
    </w:p>
    <w:p w:rsidR="00496EDE" w:rsidRDefault="001216F0" w:rsidP="004D04B3">
      <w:pPr>
        <w:spacing w:after="0" w:line="240" w:lineRule="auto"/>
        <w:jc w:val="both"/>
        <w:rPr>
          <w:color w:val="0000FF"/>
          <w:u w:val="single"/>
        </w:rPr>
      </w:pPr>
      <w:hyperlink r:id="rId6" w:history="1">
        <w:r w:rsidR="00496EDE" w:rsidRPr="00496EDE">
          <w:rPr>
            <w:color w:val="0000FF"/>
            <w:u w:val="single"/>
          </w:rPr>
          <w:t>https://docs.google.com/forms/d/1hSb5nc</w:t>
        </w:r>
        <w:bookmarkStart w:id="0" w:name="_GoBack"/>
        <w:bookmarkEnd w:id="0"/>
        <w:r w:rsidR="00496EDE" w:rsidRPr="00496EDE">
          <w:rPr>
            <w:color w:val="0000FF"/>
            <w:u w:val="single"/>
          </w:rPr>
          <w:t>t</w:t>
        </w:r>
        <w:r w:rsidR="00496EDE" w:rsidRPr="00496EDE">
          <w:rPr>
            <w:color w:val="0000FF"/>
            <w:u w:val="single"/>
          </w:rPr>
          <w:t>5Hy3Hn-J1zXWLaBDcgk0OTbKahLsrYaYG9bA/viewform?edit_requested=true</w:t>
        </w:r>
      </w:hyperlink>
    </w:p>
    <w:p w:rsidR="00F70180" w:rsidRDefault="00F70180" w:rsidP="004D04B3">
      <w:pPr>
        <w:spacing w:after="0" w:line="240" w:lineRule="auto"/>
        <w:jc w:val="both"/>
        <w:rPr>
          <w:sz w:val="24"/>
        </w:rPr>
      </w:pPr>
    </w:p>
    <w:p w:rsidR="007510D1" w:rsidRPr="002A53EF" w:rsidRDefault="007510D1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Отправляя заявку, участник дает согласие на обработку персональных данных.</w:t>
      </w:r>
    </w:p>
    <w:p w:rsidR="007510D1" w:rsidRPr="002A53EF" w:rsidRDefault="007510D1" w:rsidP="004D04B3">
      <w:pPr>
        <w:spacing w:after="0" w:line="240" w:lineRule="auto"/>
        <w:jc w:val="both"/>
        <w:rPr>
          <w:sz w:val="24"/>
        </w:rPr>
      </w:pPr>
    </w:p>
    <w:p w:rsidR="006D3573" w:rsidRPr="002A53EF" w:rsidRDefault="006D3573" w:rsidP="002C79AD">
      <w:pPr>
        <w:pStyle w:val="a3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2A53EF">
        <w:rPr>
          <w:sz w:val="24"/>
          <w:szCs w:val="24"/>
        </w:rPr>
        <w:t>Вопросы, касающиеся требований к конкурсным работам и конкурсным процедурам</w:t>
      </w:r>
      <w:r w:rsidR="002C79AD" w:rsidRPr="002A53EF">
        <w:rPr>
          <w:sz w:val="24"/>
          <w:szCs w:val="24"/>
        </w:rPr>
        <w:t>,</w:t>
      </w:r>
      <w:r w:rsidRPr="002A53EF">
        <w:rPr>
          <w:sz w:val="24"/>
          <w:szCs w:val="24"/>
        </w:rPr>
        <w:t xml:space="preserve"> направляют на электронный адрес, указанный в пункте 1.</w:t>
      </w:r>
      <w:r w:rsidR="00110220" w:rsidRPr="002A53EF">
        <w:rPr>
          <w:sz w:val="24"/>
          <w:szCs w:val="24"/>
        </w:rPr>
        <w:t>3.</w:t>
      </w:r>
      <w:r w:rsidRPr="002A53EF">
        <w:rPr>
          <w:sz w:val="24"/>
          <w:szCs w:val="24"/>
        </w:rPr>
        <w:t>, или ответственному лицу конкурса, контактные данные которого указаны в том же пункте.</w:t>
      </w:r>
    </w:p>
    <w:p w:rsidR="002C713E" w:rsidRPr="002A53EF" w:rsidRDefault="006D3573" w:rsidP="002C713E">
      <w:pPr>
        <w:pStyle w:val="a3"/>
        <w:numPr>
          <w:ilvl w:val="1"/>
          <w:numId w:val="15"/>
        </w:numPr>
        <w:spacing w:after="0" w:line="240" w:lineRule="auto"/>
        <w:ind w:left="426" w:hanging="426"/>
        <w:jc w:val="both"/>
        <w:rPr>
          <w:rStyle w:val="link"/>
          <w:sz w:val="24"/>
          <w:szCs w:val="24"/>
        </w:rPr>
      </w:pPr>
      <w:r w:rsidRPr="002A53EF">
        <w:rPr>
          <w:rStyle w:val="link"/>
          <w:sz w:val="24"/>
          <w:szCs w:val="24"/>
        </w:rPr>
        <w:t>График проведения конкурса.</w:t>
      </w:r>
    </w:p>
    <w:p w:rsidR="002C713E" w:rsidRPr="002A53EF" w:rsidRDefault="002C713E" w:rsidP="004D04B3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Style w:val="link"/>
          <w:sz w:val="28"/>
        </w:rPr>
      </w:pPr>
      <w:r w:rsidRPr="002A53EF">
        <w:rPr>
          <w:rStyle w:val="link"/>
          <w:sz w:val="24"/>
        </w:rPr>
        <w:t xml:space="preserve">Сдача конкурсных </w:t>
      </w:r>
      <w:r w:rsidR="00703E48" w:rsidRPr="002A53EF">
        <w:rPr>
          <w:rStyle w:val="link"/>
          <w:sz w:val="24"/>
        </w:rPr>
        <w:t>работ</w:t>
      </w:r>
      <w:r w:rsidRPr="002A53EF">
        <w:rPr>
          <w:rStyle w:val="link"/>
          <w:sz w:val="24"/>
        </w:rPr>
        <w:t xml:space="preserve"> </w:t>
      </w:r>
      <w:r w:rsidR="00894088" w:rsidRPr="002A53EF">
        <w:rPr>
          <w:rStyle w:val="link"/>
          <w:sz w:val="24"/>
          <w:lang w:val="en-US"/>
        </w:rPr>
        <w:t>03</w:t>
      </w:r>
      <w:r w:rsidRPr="002A53EF">
        <w:rPr>
          <w:rStyle w:val="link"/>
          <w:sz w:val="24"/>
        </w:rPr>
        <w:t>.04.2020</w:t>
      </w:r>
    </w:p>
    <w:p w:rsidR="006E5AAA" w:rsidRPr="002A53EF" w:rsidRDefault="006E5AAA" w:rsidP="004D04B3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Style w:val="link"/>
          <w:sz w:val="28"/>
        </w:rPr>
      </w:pPr>
      <w:r w:rsidRPr="002A53EF">
        <w:rPr>
          <w:rStyle w:val="link"/>
          <w:sz w:val="24"/>
        </w:rPr>
        <w:t xml:space="preserve">Экспертиза конкурсных работ – </w:t>
      </w:r>
      <w:r w:rsidR="00894088" w:rsidRPr="002A53EF">
        <w:rPr>
          <w:rStyle w:val="link"/>
          <w:sz w:val="24"/>
          <w:lang w:val="en-US"/>
        </w:rPr>
        <w:t>09</w:t>
      </w:r>
      <w:r w:rsidR="0091752D" w:rsidRPr="002A53EF">
        <w:rPr>
          <w:rStyle w:val="link"/>
          <w:sz w:val="24"/>
        </w:rPr>
        <w:t>.04</w:t>
      </w:r>
      <w:r w:rsidR="00C9650F" w:rsidRPr="002A53EF">
        <w:rPr>
          <w:rStyle w:val="link"/>
          <w:sz w:val="24"/>
        </w:rPr>
        <w:t>.2020</w:t>
      </w:r>
      <w:r w:rsidR="006D3573" w:rsidRPr="002A53EF">
        <w:rPr>
          <w:rStyle w:val="link"/>
          <w:sz w:val="24"/>
        </w:rPr>
        <w:t xml:space="preserve"> </w:t>
      </w:r>
    </w:p>
    <w:p w:rsidR="006E5AAA" w:rsidRPr="002A53EF" w:rsidRDefault="006E5AAA" w:rsidP="004D04B3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Style w:val="link"/>
          <w:sz w:val="28"/>
        </w:rPr>
      </w:pPr>
      <w:r w:rsidRPr="002A53EF">
        <w:rPr>
          <w:rStyle w:val="link"/>
          <w:sz w:val="24"/>
        </w:rPr>
        <w:t xml:space="preserve">Заседание жюри – </w:t>
      </w:r>
      <w:r w:rsidR="00894088" w:rsidRPr="002A53EF">
        <w:rPr>
          <w:rStyle w:val="link"/>
          <w:sz w:val="24"/>
          <w:lang w:val="en-US"/>
        </w:rPr>
        <w:t>14</w:t>
      </w:r>
      <w:r w:rsidR="0091752D" w:rsidRPr="002A53EF">
        <w:rPr>
          <w:rStyle w:val="link"/>
          <w:sz w:val="24"/>
        </w:rPr>
        <w:t>.04</w:t>
      </w:r>
      <w:r w:rsidR="00C9650F" w:rsidRPr="002A53EF">
        <w:rPr>
          <w:rStyle w:val="link"/>
          <w:sz w:val="24"/>
        </w:rPr>
        <w:t>.2020</w:t>
      </w:r>
    </w:p>
    <w:p w:rsidR="006E5AAA" w:rsidRPr="002A53EF" w:rsidRDefault="00AB0FC6" w:rsidP="004D04B3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Style w:val="link"/>
          <w:sz w:val="28"/>
        </w:rPr>
      </w:pPr>
      <w:r w:rsidRPr="002A53EF">
        <w:rPr>
          <w:rStyle w:val="link"/>
          <w:sz w:val="24"/>
        </w:rPr>
        <w:t>Объявление</w:t>
      </w:r>
      <w:r w:rsidR="006E5AAA" w:rsidRPr="002A53EF">
        <w:rPr>
          <w:rStyle w:val="link"/>
          <w:sz w:val="24"/>
        </w:rPr>
        <w:t xml:space="preserve"> итогов конкурса – </w:t>
      </w:r>
      <w:r w:rsidR="00894088" w:rsidRPr="002A53EF">
        <w:rPr>
          <w:rStyle w:val="link"/>
          <w:sz w:val="24"/>
          <w:lang w:val="en-US"/>
        </w:rPr>
        <w:t>15</w:t>
      </w:r>
      <w:r w:rsidR="0091752D" w:rsidRPr="002A53EF">
        <w:rPr>
          <w:rStyle w:val="link"/>
          <w:sz w:val="24"/>
        </w:rPr>
        <w:t>.04</w:t>
      </w:r>
      <w:r w:rsidR="00C9650F" w:rsidRPr="002A53EF">
        <w:rPr>
          <w:rStyle w:val="link"/>
          <w:sz w:val="24"/>
        </w:rPr>
        <w:t>.2020</w:t>
      </w:r>
    </w:p>
    <w:p w:rsidR="006D3573" w:rsidRPr="002A53EF" w:rsidRDefault="006D3573" w:rsidP="004D04B3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Style w:val="link"/>
          <w:sz w:val="24"/>
          <w:szCs w:val="24"/>
        </w:rPr>
      </w:pPr>
      <w:r w:rsidRPr="002A53EF">
        <w:rPr>
          <w:rStyle w:val="link"/>
          <w:sz w:val="24"/>
          <w:szCs w:val="24"/>
        </w:rPr>
        <w:t>В</w:t>
      </w:r>
      <w:r w:rsidR="0091752D" w:rsidRPr="002A53EF">
        <w:rPr>
          <w:rStyle w:val="link"/>
          <w:sz w:val="24"/>
          <w:szCs w:val="24"/>
        </w:rPr>
        <w:t xml:space="preserve">ыставка конкурсных работ с </w:t>
      </w:r>
      <w:r w:rsidR="00894088" w:rsidRPr="002A53EF">
        <w:rPr>
          <w:rStyle w:val="link"/>
          <w:sz w:val="24"/>
          <w:szCs w:val="24"/>
        </w:rPr>
        <w:t>09</w:t>
      </w:r>
      <w:r w:rsidR="0091752D" w:rsidRPr="002A53EF">
        <w:rPr>
          <w:rStyle w:val="link"/>
          <w:sz w:val="24"/>
          <w:szCs w:val="24"/>
        </w:rPr>
        <w:t xml:space="preserve">.04.2020 по </w:t>
      </w:r>
      <w:r w:rsidR="00894088" w:rsidRPr="002A53EF">
        <w:rPr>
          <w:rStyle w:val="link"/>
          <w:sz w:val="24"/>
          <w:szCs w:val="24"/>
        </w:rPr>
        <w:t>26</w:t>
      </w:r>
      <w:r w:rsidR="0091752D" w:rsidRPr="002A53EF">
        <w:rPr>
          <w:rStyle w:val="link"/>
          <w:sz w:val="24"/>
          <w:szCs w:val="24"/>
        </w:rPr>
        <w:t>.0</w:t>
      </w:r>
      <w:r w:rsidR="00894088" w:rsidRPr="002A53EF">
        <w:rPr>
          <w:rStyle w:val="link"/>
          <w:sz w:val="24"/>
          <w:szCs w:val="24"/>
        </w:rPr>
        <w:t>4</w:t>
      </w:r>
      <w:r w:rsidRPr="002A53EF">
        <w:rPr>
          <w:rStyle w:val="link"/>
          <w:sz w:val="24"/>
          <w:szCs w:val="24"/>
        </w:rPr>
        <w:t>.2020 в Выставочном зале Санкт-Петербургского государственного академического института живописи, скульптуры и архитектуры имени И. Е. Репина при Российской академии художеств</w:t>
      </w:r>
    </w:p>
    <w:p w:rsidR="006E5AAA" w:rsidRPr="002A53EF" w:rsidRDefault="006E5AAA" w:rsidP="004D04B3">
      <w:pPr>
        <w:pStyle w:val="a3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</w:rPr>
      </w:pPr>
      <w:r w:rsidRPr="002A53EF">
        <w:rPr>
          <w:sz w:val="24"/>
        </w:rPr>
        <w:t>Участники конкурса принимают на себя все затраты на изготовление конкурсных материалов, а также затраты на их транспортировку в выставочный зал.</w:t>
      </w:r>
    </w:p>
    <w:p w:rsidR="006E5AAA" w:rsidRPr="002A53EF" w:rsidRDefault="006E5AAA" w:rsidP="004D04B3">
      <w:pPr>
        <w:pStyle w:val="a3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</w:rPr>
      </w:pPr>
      <w:r w:rsidRPr="002A53EF">
        <w:rPr>
          <w:sz w:val="24"/>
        </w:rPr>
        <w:t>Участники конкурса, не признанные победителями, обязаны в течение 5 (пяти) дней после закрытия выставки, за свой счет забрать свои конкурсные материалы. По окончании указанного срока Организатор конкурса не несет ответственность за сохранность невостребованных концепций.</w:t>
      </w:r>
    </w:p>
    <w:p w:rsidR="006E5AAA" w:rsidRPr="002A53EF" w:rsidRDefault="006E5AAA" w:rsidP="004D04B3">
      <w:pPr>
        <w:spacing w:after="0" w:line="240" w:lineRule="auto"/>
        <w:ind w:left="567" w:hanging="567"/>
        <w:jc w:val="both"/>
        <w:rPr>
          <w:sz w:val="24"/>
        </w:rPr>
      </w:pPr>
    </w:p>
    <w:p w:rsidR="006E5AAA" w:rsidRPr="002A53EF" w:rsidRDefault="00606B8D" w:rsidP="004D04B3">
      <w:pPr>
        <w:spacing w:after="0" w:line="240" w:lineRule="auto"/>
        <w:ind w:firstLine="426"/>
        <w:jc w:val="both"/>
        <w:rPr>
          <w:b/>
          <w:sz w:val="24"/>
        </w:rPr>
      </w:pPr>
      <w:r w:rsidRPr="002A53EF">
        <w:rPr>
          <w:b/>
          <w:sz w:val="24"/>
        </w:rPr>
        <w:t xml:space="preserve">6. </w:t>
      </w:r>
      <w:r w:rsidR="006E5AAA" w:rsidRPr="002A53EF">
        <w:rPr>
          <w:b/>
          <w:sz w:val="24"/>
        </w:rPr>
        <w:t>Подведение итогов конкурса</w:t>
      </w:r>
    </w:p>
    <w:p w:rsidR="006E5AAA" w:rsidRPr="002A53EF" w:rsidRDefault="006E5AAA" w:rsidP="004D04B3">
      <w:pPr>
        <w:spacing w:after="0" w:line="240" w:lineRule="auto"/>
        <w:ind w:left="567" w:hanging="567"/>
        <w:jc w:val="both"/>
        <w:rPr>
          <w:sz w:val="24"/>
        </w:rPr>
      </w:pPr>
    </w:p>
    <w:p w:rsidR="006E5AAA" w:rsidRPr="002A53EF" w:rsidRDefault="006E5AAA" w:rsidP="004D04B3">
      <w:pPr>
        <w:pStyle w:val="a3"/>
        <w:numPr>
          <w:ilvl w:val="1"/>
          <w:numId w:val="16"/>
        </w:numPr>
        <w:spacing w:after="0" w:line="240" w:lineRule="auto"/>
        <w:ind w:hanging="644"/>
        <w:jc w:val="both"/>
        <w:rPr>
          <w:sz w:val="24"/>
        </w:rPr>
      </w:pPr>
      <w:r w:rsidRPr="002A53EF">
        <w:rPr>
          <w:sz w:val="24"/>
        </w:rPr>
        <w:t>Подведение итогов конкурса предваряет экспертная оценка конкурсных работ.</w:t>
      </w:r>
    </w:p>
    <w:p w:rsidR="006E5AAA" w:rsidRPr="002A53EF" w:rsidRDefault="006E5AAA" w:rsidP="004D04B3">
      <w:pPr>
        <w:pStyle w:val="a3"/>
        <w:numPr>
          <w:ilvl w:val="1"/>
          <w:numId w:val="16"/>
        </w:numPr>
        <w:spacing w:after="0" w:line="240" w:lineRule="auto"/>
        <w:ind w:hanging="644"/>
        <w:jc w:val="both"/>
        <w:rPr>
          <w:sz w:val="24"/>
        </w:rPr>
      </w:pPr>
      <w:r w:rsidRPr="002A53EF">
        <w:rPr>
          <w:sz w:val="24"/>
        </w:rPr>
        <w:t>Эксперты оценивают:</w:t>
      </w:r>
    </w:p>
    <w:p w:rsidR="006E5AAA" w:rsidRPr="002A53EF" w:rsidRDefault="006E5AAA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соответствие конкурсных работ требованиям программы и условиям конкурса;</w:t>
      </w:r>
    </w:p>
    <w:p w:rsidR="006E5AAA" w:rsidRPr="002A53EF" w:rsidRDefault="006E5AAA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proofErr w:type="gramStart"/>
      <w:r w:rsidRPr="002A53EF">
        <w:rPr>
          <w:sz w:val="24"/>
        </w:rPr>
        <w:t>соответствие</w:t>
      </w:r>
      <w:proofErr w:type="gramEnd"/>
      <w:r w:rsidRPr="002A53EF">
        <w:rPr>
          <w:sz w:val="24"/>
        </w:rPr>
        <w:t xml:space="preserve"> концептуального решения</w:t>
      </w:r>
      <w:r w:rsidR="00E95A03" w:rsidRPr="002A53EF">
        <w:rPr>
          <w:sz w:val="24"/>
        </w:rPr>
        <w:t xml:space="preserve"> архитектурно-планировочным решениям станционного комплекса;</w:t>
      </w:r>
    </w:p>
    <w:p w:rsidR="00E95A03" w:rsidRPr="002A53EF" w:rsidRDefault="00E95A03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возможность реализации концептуального решения в натуре в рамках представленных конкурсантами смет на разработку, изготовление и установку;</w:t>
      </w:r>
    </w:p>
    <w:p w:rsidR="000D0A55" w:rsidRPr="002A53EF" w:rsidRDefault="000D0A55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lastRenderedPageBreak/>
        <w:t>соблюд</w:t>
      </w:r>
      <w:r w:rsidR="00703E48" w:rsidRPr="002A53EF">
        <w:rPr>
          <w:sz w:val="24"/>
        </w:rPr>
        <w:t>ение</w:t>
      </w:r>
      <w:r w:rsidRPr="002A53EF">
        <w:rPr>
          <w:sz w:val="24"/>
        </w:rPr>
        <w:t xml:space="preserve"> требовани</w:t>
      </w:r>
      <w:r w:rsidR="00703E48" w:rsidRPr="002A53EF">
        <w:rPr>
          <w:sz w:val="24"/>
        </w:rPr>
        <w:t>й</w:t>
      </w:r>
      <w:r w:rsidRPr="002A53EF">
        <w:rPr>
          <w:sz w:val="24"/>
        </w:rPr>
        <w:t xml:space="preserve"> комфортного и безопасного передвижения для всех категорий населения; </w:t>
      </w:r>
    </w:p>
    <w:p w:rsidR="000D0A55" w:rsidRPr="002A53EF" w:rsidRDefault="000D0A55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подходящее функциональное использование пространства с учетом всех технических требований Санкт-Петербургского метрополитена; </w:t>
      </w:r>
    </w:p>
    <w:p w:rsidR="000D0A55" w:rsidRPr="002A53EF" w:rsidRDefault="000D0A55" w:rsidP="00703E48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приветствуется использование современных технологий, долговечных и </w:t>
      </w:r>
      <w:proofErr w:type="spellStart"/>
      <w:r w:rsidRPr="002A53EF">
        <w:rPr>
          <w:sz w:val="24"/>
        </w:rPr>
        <w:t>экологичных</w:t>
      </w:r>
      <w:proofErr w:type="spellEnd"/>
      <w:r w:rsidRPr="002A53EF">
        <w:rPr>
          <w:sz w:val="24"/>
        </w:rPr>
        <w:t xml:space="preserve"> материалов; </w:t>
      </w:r>
    </w:p>
    <w:p w:rsidR="00E95A03" w:rsidRPr="002A53EF" w:rsidRDefault="00606B8D" w:rsidP="00013E7F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E95A03" w:rsidRPr="002A53EF">
        <w:rPr>
          <w:sz w:val="24"/>
        </w:rPr>
        <w:t>.3</w:t>
      </w:r>
      <w:r w:rsidRPr="002A53EF">
        <w:rPr>
          <w:sz w:val="24"/>
        </w:rPr>
        <w:t xml:space="preserve">   </w:t>
      </w:r>
      <w:r w:rsidR="00013E7F" w:rsidRPr="002A53EF">
        <w:rPr>
          <w:sz w:val="24"/>
        </w:rPr>
        <w:t xml:space="preserve"> </w:t>
      </w:r>
      <w:r w:rsidR="00E95A03" w:rsidRPr="002A53EF">
        <w:rPr>
          <w:sz w:val="24"/>
        </w:rPr>
        <w:t>Эксперты имеют право рекомендовать жюри отклонить конкурсную работу от участия в конкурсе. Заключение экспертов по каждой работе, рекомендуемой к отклонению от участия в конкурсе, оформляется в письменном виде и прилагается к протоколу жюри конкурса.</w:t>
      </w:r>
    </w:p>
    <w:p w:rsidR="00E95A03" w:rsidRPr="002A53EF" w:rsidRDefault="00606B8D" w:rsidP="004D04B3">
      <w:pPr>
        <w:spacing w:after="0" w:line="240" w:lineRule="auto"/>
        <w:ind w:left="567" w:hanging="644"/>
        <w:jc w:val="both"/>
        <w:rPr>
          <w:sz w:val="24"/>
        </w:rPr>
      </w:pPr>
      <w:r w:rsidRPr="002A53EF">
        <w:rPr>
          <w:sz w:val="24"/>
        </w:rPr>
        <w:t>6</w:t>
      </w:r>
      <w:r w:rsidR="00E95A03" w:rsidRPr="002A53EF">
        <w:rPr>
          <w:sz w:val="24"/>
        </w:rPr>
        <w:t xml:space="preserve">.4 </w:t>
      </w:r>
      <w:r w:rsidR="000238B1" w:rsidRPr="002A53EF">
        <w:rPr>
          <w:sz w:val="24"/>
        </w:rPr>
        <w:t xml:space="preserve">  </w:t>
      </w:r>
      <w:r w:rsidR="00E95A03" w:rsidRPr="002A53EF">
        <w:rPr>
          <w:sz w:val="24"/>
        </w:rPr>
        <w:t>Итоги конкурса подводит жюри. В состав жюри войдут ведущие архитекторы, художники, скульпторы, представитель (и) Заказчика.</w:t>
      </w:r>
    </w:p>
    <w:p w:rsidR="00E95A03" w:rsidRPr="002A53EF" w:rsidRDefault="00606B8D" w:rsidP="004D04B3">
      <w:pPr>
        <w:spacing w:after="0" w:line="240" w:lineRule="auto"/>
        <w:ind w:left="567" w:hanging="644"/>
        <w:jc w:val="both"/>
        <w:rPr>
          <w:sz w:val="24"/>
        </w:rPr>
      </w:pPr>
      <w:r w:rsidRPr="002A53EF">
        <w:rPr>
          <w:sz w:val="24"/>
        </w:rPr>
        <w:t>6</w:t>
      </w:r>
      <w:r w:rsidR="00E95A03" w:rsidRPr="002A53EF">
        <w:rPr>
          <w:sz w:val="24"/>
        </w:rPr>
        <w:t xml:space="preserve">.5  </w:t>
      </w:r>
      <w:r w:rsidR="000238B1" w:rsidRPr="002A53EF">
        <w:rPr>
          <w:sz w:val="24"/>
        </w:rPr>
        <w:t xml:space="preserve">    </w:t>
      </w:r>
      <w:r w:rsidR="00E95A03" w:rsidRPr="002A53EF">
        <w:rPr>
          <w:sz w:val="24"/>
        </w:rPr>
        <w:t>Оценка конкурсных работ членами жюри осуществляется по следующим критериям:</w:t>
      </w:r>
    </w:p>
    <w:p w:rsidR="00E95A03" w:rsidRPr="002A53EF" w:rsidRDefault="00E95A03" w:rsidP="00013E7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выразительность пластического и художественного образа конкурсной работы;</w:t>
      </w:r>
    </w:p>
    <w:p w:rsidR="00E95A03" w:rsidRPr="002A53EF" w:rsidRDefault="00E95A03" w:rsidP="00013E7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оригинальность и профессионализм исполнения и подачи концептуальных решений</w:t>
      </w:r>
      <w:r w:rsidR="00703E48" w:rsidRPr="002A53EF">
        <w:rPr>
          <w:sz w:val="24"/>
        </w:rPr>
        <w:t>;</w:t>
      </w:r>
    </w:p>
    <w:p w:rsidR="00703E48" w:rsidRPr="002A53EF" w:rsidRDefault="00703E48" w:rsidP="00013E7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соответствие конкурсных работ требованиям программы и условиям конкурса;</w:t>
      </w:r>
    </w:p>
    <w:p w:rsidR="00703E48" w:rsidRPr="002A53EF" w:rsidRDefault="00703E48" w:rsidP="00013E7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proofErr w:type="gramStart"/>
      <w:r w:rsidRPr="002A53EF">
        <w:rPr>
          <w:sz w:val="24"/>
        </w:rPr>
        <w:t>соответствие</w:t>
      </w:r>
      <w:proofErr w:type="gramEnd"/>
      <w:r w:rsidRPr="002A53EF">
        <w:rPr>
          <w:sz w:val="24"/>
        </w:rPr>
        <w:t xml:space="preserve"> концептуального решения архитектурно-планировочным решениям станционного комплекса;</w:t>
      </w:r>
    </w:p>
    <w:p w:rsidR="00703E48" w:rsidRPr="002A53EF" w:rsidRDefault="00703E48" w:rsidP="00013E7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возможность реализации концептуального решения в натуре в рамках представленных конкурсантами смет на разработку, изготовление и установку</w:t>
      </w:r>
      <w:r w:rsidR="00013E7F" w:rsidRPr="002A53EF">
        <w:rPr>
          <w:sz w:val="24"/>
        </w:rPr>
        <w:t>.</w:t>
      </w:r>
    </w:p>
    <w:p w:rsidR="00E95A03" w:rsidRPr="002A53EF" w:rsidRDefault="00E95A03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В случае несоответствия конкурсных материалов критериям оценки, конкурсная комиссия имеет право не определять победителя.</w:t>
      </w:r>
    </w:p>
    <w:p w:rsidR="00E95A03" w:rsidRPr="002A53EF" w:rsidRDefault="0091752D" w:rsidP="00703E48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6.6    </w:t>
      </w:r>
      <w:r w:rsidR="00E95A03" w:rsidRPr="002A53EF">
        <w:rPr>
          <w:sz w:val="24"/>
        </w:rPr>
        <w:t>К полномочиям жюри относится:</w:t>
      </w:r>
    </w:p>
    <w:p w:rsidR="00E95A03" w:rsidRPr="002A53EF" w:rsidRDefault="00E95A03" w:rsidP="004D04B3">
      <w:pPr>
        <w:pStyle w:val="a3"/>
        <w:numPr>
          <w:ilvl w:val="0"/>
          <w:numId w:val="5"/>
        </w:numPr>
        <w:spacing w:after="0" w:line="240" w:lineRule="auto"/>
        <w:ind w:hanging="567"/>
        <w:jc w:val="both"/>
        <w:rPr>
          <w:sz w:val="24"/>
        </w:rPr>
      </w:pPr>
      <w:r w:rsidRPr="002A53EF">
        <w:rPr>
          <w:sz w:val="24"/>
        </w:rPr>
        <w:t>подведение итогов конкурса с вынесением решения о победителях;</w:t>
      </w:r>
    </w:p>
    <w:p w:rsidR="00E95A03" w:rsidRPr="002A53EF" w:rsidRDefault="00E95A03" w:rsidP="004D04B3">
      <w:pPr>
        <w:pStyle w:val="a3"/>
        <w:numPr>
          <w:ilvl w:val="0"/>
          <w:numId w:val="5"/>
        </w:numPr>
        <w:spacing w:after="0" w:line="240" w:lineRule="auto"/>
        <w:ind w:hanging="567"/>
        <w:jc w:val="both"/>
        <w:rPr>
          <w:sz w:val="24"/>
        </w:rPr>
      </w:pPr>
      <w:r w:rsidRPr="002A53EF">
        <w:rPr>
          <w:sz w:val="24"/>
        </w:rPr>
        <w:t>подготовка предложений и рекомендаций по дальнейшему использованию результатов конкурса.</w:t>
      </w:r>
    </w:p>
    <w:p w:rsidR="00E95A03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91752D" w:rsidRPr="002A53EF">
        <w:rPr>
          <w:sz w:val="24"/>
        </w:rPr>
        <w:t>.</w:t>
      </w:r>
      <w:r w:rsidR="00013E7F" w:rsidRPr="002A53EF">
        <w:rPr>
          <w:sz w:val="24"/>
        </w:rPr>
        <w:t>7</w:t>
      </w:r>
      <w:r w:rsidR="00E95A03" w:rsidRPr="002A53EF">
        <w:rPr>
          <w:sz w:val="24"/>
        </w:rPr>
        <w:t xml:space="preserve">   Заседание жюри правомочно, если на нем присутствует не менее 2/3 общего числа его членов.</w:t>
      </w:r>
    </w:p>
    <w:p w:rsidR="00E95A03" w:rsidRPr="002A53EF" w:rsidRDefault="00E95A03" w:rsidP="000238B1">
      <w:pPr>
        <w:spacing w:after="0" w:line="240" w:lineRule="auto"/>
        <w:ind w:left="567"/>
        <w:jc w:val="both"/>
        <w:rPr>
          <w:sz w:val="24"/>
        </w:rPr>
      </w:pPr>
      <w:r w:rsidRPr="002A53EF">
        <w:rPr>
          <w:sz w:val="24"/>
        </w:rPr>
        <w:t>Каждый член жюри имеет один голос.</w:t>
      </w:r>
    </w:p>
    <w:p w:rsidR="00E95A03" w:rsidRPr="002A53EF" w:rsidRDefault="00E95A03" w:rsidP="000238B1">
      <w:pPr>
        <w:spacing w:after="0" w:line="240" w:lineRule="auto"/>
        <w:ind w:left="567"/>
        <w:jc w:val="both"/>
        <w:rPr>
          <w:sz w:val="24"/>
        </w:rPr>
      </w:pPr>
      <w:r w:rsidRPr="002A53EF">
        <w:rPr>
          <w:sz w:val="24"/>
        </w:rPr>
        <w:t>В случае равенства голосов председатель жюри имеет дополнительно 1 голос.</w:t>
      </w:r>
    </w:p>
    <w:p w:rsidR="008A17AD" w:rsidRPr="002A53EF" w:rsidRDefault="008A17AD" w:rsidP="000238B1">
      <w:pPr>
        <w:spacing w:after="0" w:line="240" w:lineRule="auto"/>
        <w:ind w:left="567"/>
        <w:jc w:val="both"/>
        <w:rPr>
          <w:sz w:val="24"/>
        </w:rPr>
      </w:pPr>
      <w:r w:rsidRPr="002A53EF">
        <w:rPr>
          <w:sz w:val="24"/>
        </w:rPr>
        <w:t>Председатель жюри выбирается на первом заседании жюри простым большинством голосов.</w:t>
      </w:r>
    </w:p>
    <w:p w:rsidR="008A17AD" w:rsidRPr="002A53EF" w:rsidRDefault="008A17AD" w:rsidP="000238B1">
      <w:pPr>
        <w:spacing w:after="0" w:line="240" w:lineRule="auto"/>
        <w:ind w:left="567"/>
        <w:jc w:val="both"/>
        <w:rPr>
          <w:sz w:val="24"/>
        </w:rPr>
      </w:pPr>
      <w:r w:rsidRPr="002A53EF">
        <w:rPr>
          <w:sz w:val="24"/>
        </w:rPr>
        <w:t xml:space="preserve">Члены жюри не имеют право принимать участие в Конкурсе. </w:t>
      </w:r>
    </w:p>
    <w:p w:rsidR="00E95A03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91752D" w:rsidRPr="002A53EF">
        <w:rPr>
          <w:sz w:val="24"/>
        </w:rPr>
        <w:t>.</w:t>
      </w:r>
      <w:r w:rsidR="00013E7F" w:rsidRPr="002A53EF">
        <w:rPr>
          <w:sz w:val="24"/>
        </w:rPr>
        <w:t>8</w:t>
      </w:r>
      <w:r w:rsidR="00473046" w:rsidRPr="002A53EF">
        <w:rPr>
          <w:sz w:val="24"/>
        </w:rPr>
        <w:t xml:space="preserve">   </w:t>
      </w:r>
      <w:r w:rsidR="00E95A03" w:rsidRPr="002A53EF">
        <w:rPr>
          <w:sz w:val="24"/>
        </w:rPr>
        <w:t>Решение жюри оформляется протоколом, который подписывается всеми членами жюри, участвующими в голосовании и утверждается его председателем.</w:t>
      </w:r>
    </w:p>
    <w:p w:rsidR="00E95A03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proofErr w:type="gramStart"/>
      <w:r w:rsidRPr="002A53EF">
        <w:rPr>
          <w:sz w:val="24"/>
        </w:rPr>
        <w:t>6</w:t>
      </w:r>
      <w:r w:rsidR="00E95A03" w:rsidRPr="002A53EF">
        <w:rPr>
          <w:sz w:val="24"/>
        </w:rPr>
        <w:t>.</w:t>
      </w:r>
      <w:r w:rsidR="00013E7F" w:rsidRPr="002A53EF">
        <w:rPr>
          <w:sz w:val="24"/>
        </w:rPr>
        <w:t>9</w:t>
      </w:r>
      <w:r w:rsidR="00E95A03" w:rsidRPr="002A53EF">
        <w:rPr>
          <w:sz w:val="24"/>
        </w:rPr>
        <w:t xml:space="preserve"> </w:t>
      </w:r>
      <w:r w:rsidR="00473046" w:rsidRPr="002A53EF">
        <w:rPr>
          <w:sz w:val="24"/>
        </w:rPr>
        <w:t xml:space="preserve"> </w:t>
      </w:r>
      <w:r w:rsidR="00E95A03" w:rsidRPr="002A53EF">
        <w:rPr>
          <w:sz w:val="24"/>
        </w:rPr>
        <w:t>При</w:t>
      </w:r>
      <w:proofErr w:type="gramEnd"/>
      <w:r w:rsidR="00E95A03" w:rsidRPr="002A53EF">
        <w:rPr>
          <w:sz w:val="24"/>
        </w:rPr>
        <w:t xml:space="preserve"> подведении итогов конкурса после вынесения решения жюри вскрываются </w:t>
      </w:r>
      <w:r w:rsidR="00B85E15" w:rsidRPr="002A53EF">
        <w:rPr>
          <w:sz w:val="24"/>
        </w:rPr>
        <w:t xml:space="preserve">только </w:t>
      </w:r>
      <w:r w:rsidR="00E95A03" w:rsidRPr="002A53EF">
        <w:rPr>
          <w:sz w:val="24"/>
        </w:rPr>
        <w:t>девизные конверты победителей.</w:t>
      </w:r>
    </w:p>
    <w:p w:rsidR="008A17AD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8A17AD" w:rsidRPr="002A53EF">
        <w:rPr>
          <w:sz w:val="24"/>
        </w:rPr>
        <w:t>.1</w:t>
      </w:r>
      <w:r w:rsidR="00013E7F" w:rsidRPr="002A53EF">
        <w:rPr>
          <w:sz w:val="24"/>
        </w:rPr>
        <w:t>0</w:t>
      </w:r>
      <w:r w:rsidR="00B8461C" w:rsidRPr="002A53EF">
        <w:rPr>
          <w:sz w:val="24"/>
        </w:rPr>
        <w:t xml:space="preserve">  </w:t>
      </w:r>
      <w:r w:rsidR="008A17AD" w:rsidRPr="002A53EF">
        <w:rPr>
          <w:sz w:val="24"/>
        </w:rPr>
        <w:t>Жюри и организаторы конкурса имеют право присудить специальные дипломы за отдельные достижения и удачные решения.</w:t>
      </w:r>
    </w:p>
    <w:p w:rsidR="00AD34EB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E95A03" w:rsidRPr="002A53EF">
        <w:rPr>
          <w:sz w:val="24"/>
        </w:rPr>
        <w:t>.1</w:t>
      </w:r>
      <w:r w:rsidR="00013E7F" w:rsidRPr="002A53EF">
        <w:rPr>
          <w:sz w:val="24"/>
        </w:rPr>
        <w:t>1</w:t>
      </w:r>
      <w:r w:rsidR="00B8461C" w:rsidRPr="002A53EF">
        <w:rPr>
          <w:sz w:val="24"/>
        </w:rPr>
        <w:t xml:space="preserve">  </w:t>
      </w:r>
      <w:r w:rsidR="00AD34EB" w:rsidRPr="002A53EF">
        <w:rPr>
          <w:sz w:val="24"/>
        </w:rPr>
        <w:t>По итогам конкурса установлены следующие поощрения:</w:t>
      </w:r>
    </w:p>
    <w:p w:rsidR="00AD34EB" w:rsidRPr="002A53EF" w:rsidRDefault="00AD34EB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Третье место – диплом III степени;</w:t>
      </w:r>
    </w:p>
    <w:p w:rsidR="00AD34EB" w:rsidRPr="002A53EF" w:rsidRDefault="00AD34EB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Второе место - диплом II степени;</w:t>
      </w:r>
    </w:p>
    <w:p w:rsidR="00AD34EB" w:rsidRPr="002A53EF" w:rsidRDefault="00AD34EB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Первое место - диплом I степени.</w:t>
      </w:r>
    </w:p>
    <w:p w:rsidR="00E95A03" w:rsidRPr="002A53EF" w:rsidRDefault="00A412F1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Авторский коллектив (автор), занявший по итогам конкурса 1 место, получает преимущественное право на участие в дальнейшей реализации проекта на условиях, дополнительно согласованных </w:t>
      </w:r>
      <w:r w:rsidR="008A17AD" w:rsidRPr="002A53EF">
        <w:rPr>
          <w:sz w:val="24"/>
        </w:rPr>
        <w:t>с</w:t>
      </w:r>
      <w:r w:rsidRPr="002A53EF">
        <w:rPr>
          <w:sz w:val="24"/>
        </w:rPr>
        <w:t xml:space="preserve"> Заказчиком.</w:t>
      </w:r>
    </w:p>
    <w:p w:rsidR="00A412F1" w:rsidRPr="002A53EF" w:rsidRDefault="00606B8D" w:rsidP="004D04B3">
      <w:pPr>
        <w:spacing w:after="0" w:line="240" w:lineRule="auto"/>
        <w:ind w:left="567" w:hanging="567"/>
        <w:jc w:val="both"/>
        <w:rPr>
          <w:sz w:val="24"/>
        </w:rPr>
      </w:pPr>
      <w:r w:rsidRPr="002A53EF">
        <w:rPr>
          <w:sz w:val="24"/>
        </w:rPr>
        <w:t>6</w:t>
      </w:r>
      <w:r w:rsidR="008A17AD" w:rsidRPr="002A53EF">
        <w:rPr>
          <w:sz w:val="24"/>
        </w:rPr>
        <w:t>.1</w:t>
      </w:r>
      <w:r w:rsidR="00013E7F" w:rsidRPr="002A53EF">
        <w:rPr>
          <w:sz w:val="24"/>
        </w:rPr>
        <w:t>2</w:t>
      </w:r>
      <w:r w:rsidR="00B8461C" w:rsidRPr="002A53EF">
        <w:rPr>
          <w:sz w:val="24"/>
        </w:rPr>
        <w:t xml:space="preserve">  </w:t>
      </w:r>
      <w:r w:rsidR="008A17AD" w:rsidRPr="002A53EF">
        <w:rPr>
          <w:sz w:val="24"/>
        </w:rPr>
        <w:t>Победитель конкурса, занявший 1 место, должен передать лицу, объявившему конкурс, оригинал конкурсной работы и исключительное право в полном объеме на использование конкурсной работы на условиях, указанных в Приложении №   к Программе (договор).</w:t>
      </w:r>
    </w:p>
    <w:p w:rsidR="008A17AD" w:rsidRPr="002A53EF" w:rsidRDefault="008A17AD" w:rsidP="004D04B3">
      <w:pPr>
        <w:spacing w:after="0" w:line="240" w:lineRule="auto"/>
        <w:ind w:left="567" w:hanging="567"/>
        <w:jc w:val="both"/>
        <w:rPr>
          <w:sz w:val="24"/>
        </w:rPr>
      </w:pPr>
    </w:p>
    <w:p w:rsidR="000D6AF5" w:rsidRPr="002A53EF" w:rsidRDefault="000D6AF5" w:rsidP="0091752D">
      <w:pPr>
        <w:spacing w:after="0" w:line="240" w:lineRule="auto"/>
        <w:ind w:left="567" w:hanging="567"/>
        <w:jc w:val="center"/>
        <w:rPr>
          <w:b/>
          <w:sz w:val="24"/>
        </w:rPr>
      </w:pPr>
    </w:p>
    <w:p w:rsidR="0091752D" w:rsidRPr="002A53EF" w:rsidRDefault="0091752D" w:rsidP="0091752D">
      <w:pPr>
        <w:spacing w:after="0" w:line="240" w:lineRule="auto"/>
        <w:ind w:left="567" w:hanging="567"/>
        <w:jc w:val="center"/>
        <w:rPr>
          <w:b/>
          <w:sz w:val="24"/>
        </w:rPr>
      </w:pPr>
      <w:r w:rsidRPr="002A53EF">
        <w:rPr>
          <w:b/>
          <w:sz w:val="24"/>
        </w:rPr>
        <w:t>Программа заседания жюри</w:t>
      </w:r>
    </w:p>
    <w:p w:rsidR="0091752D" w:rsidRPr="002A53EF" w:rsidRDefault="00894088" w:rsidP="0091752D">
      <w:pPr>
        <w:spacing w:after="0" w:line="240" w:lineRule="auto"/>
        <w:ind w:left="567" w:hanging="567"/>
        <w:jc w:val="center"/>
        <w:rPr>
          <w:b/>
          <w:sz w:val="24"/>
        </w:rPr>
      </w:pPr>
      <w:r w:rsidRPr="002A53EF">
        <w:rPr>
          <w:rStyle w:val="link"/>
          <w:sz w:val="24"/>
        </w:rPr>
        <w:t>14</w:t>
      </w:r>
      <w:r w:rsidR="0091752D" w:rsidRPr="002A53EF">
        <w:rPr>
          <w:b/>
          <w:sz w:val="24"/>
        </w:rPr>
        <w:t>.04.2020</w:t>
      </w:r>
    </w:p>
    <w:p w:rsidR="0091752D" w:rsidRPr="002A53EF" w:rsidRDefault="0091752D" w:rsidP="0091752D">
      <w:pPr>
        <w:spacing w:after="0" w:line="240" w:lineRule="auto"/>
        <w:ind w:left="567" w:hanging="567"/>
        <w:jc w:val="center"/>
        <w:rPr>
          <w:b/>
          <w:sz w:val="24"/>
        </w:rPr>
      </w:pPr>
    </w:p>
    <w:p w:rsidR="0091752D" w:rsidRPr="002A53EF" w:rsidRDefault="0091752D" w:rsidP="0091752D">
      <w:pPr>
        <w:spacing w:after="0" w:line="240" w:lineRule="auto"/>
        <w:ind w:left="567" w:hanging="567"/>
        <w:rPr>
          <w:sz w:val="24"/>
        </w:rPr>
      </w:pPr>
      <w:r w:rsidRPr="002A53EF">
        <w:rPr>
          <w:b/>
          <w:sz w:val="24"/>
        </w:rPr>
        <w:t>1</w:t>
      </w:r>
      <w:r w:rsidR="00513CC8" w:rsidRPr="002A53EF">
        <w:rPr>
          <w:b/>
          <w:sz w:val="24"/>
        </w:rPr>
        <w:t>7</w:t>
      </w:r>
      <w:r w:rsidRPr="002A53EF">
        <w:rPr>
          <w:b/>
          <w:sz w:val="24"/>
        </w:rPr>
        <w:t xml:space="preserve">.00 – 17.15  </w:t>
      </w:r>
      <w:r w:rsidRPr="002A53EF">
        <w:rPr>
          <w:sz w:val="24"/>
        </w:rPr>
        <w:t>Приветственный кофе</w:t>
      </w:r>
    </w:p>
    <w:p w:rsidR="0091752D" w:rsidRPr="002A53EF" w:rsidRDefault="0091752D" w:rsidP="0091752D">
      <w:pPr>
        <w:spacing w:after="0" w:line="240" w:lineRule="auto"/>
        <w:ind w:left="567" w:hanging="567"/>
        <w:rPr>
          <w:b/>
          <w:sz w:val="24"/>
        </w:rPr>
      </w:pPr>
      <w:r w:rsidRPr="002A53EF">
        <w:rPr>
          <w:b/>
          <w:sz w:val="24"/>
        </w:rPr>
        <w:t xml:space="preserve">17.15                </w:t>
      </w:r>
      <w:r w:rsidRPr="002A53EF">
        <w:rPr>
          <w:sz w:val="24"/>
        </w:rPr>
        <w:t>Открытие заседания жюри</w:t>
      </w:r>
    </w:p>
    <w:p w:rsidR="0091752D" w:rsidRPr="002A53EF" w:rsidRDefault="0091752D" w:rsidP="0091752D">
      <w:pPr>
        <w:spacing w:after="0" w:line="240" w:lineRule="auto"/>
        <w:ind w:left="567" w:hanging="567"/>
        <w:rPr>
          <w:sz w:val="24"/>
        </w:rPr>
      </w:pPr>
      <w:r w:rsidRPr="002A53EF">
        <w:rPr>
          <w:b/>
          <w:sz w:val="24"/>
        </w:rPr>
        <w:t>17.15 – 17.</w:t>
      </w:r>
      <w:r w:rsidR="00013E7F" w:rsidRPr="002A53EF">
        <w:rPr>
          <w:b/>
          <w:sz w:val="24"/>
        </w:rPr>
        <w:t>45</w:t>
      </w:r>
      <w:r w:rsidRPr="002A53EF">
        <w:rPr>
          <w:b/>
          <w:sz w:val="24"/>
        </w:rPr>
        <w:t xml:space="preserve">  </w:t>
      </w:r>
      <w:r w:rsidR="0022184A" w:rsidRPr="002A53EF">
        <w:rPr>
          <w:sz w:val="24"/>
        </w:rPr>
        <w:t>Ознакомление с эк</w:t>
      </w:r>
      <w:r w:rsidR="00013E7F" w:rsidRPr="002A53EF">
        <w:rPr>
          <w:sz w:val="24"/>
        </w:rPr>
        <w:t>спертн</w:t>
      </w:r>
      <w:r w:rsidR="0022184A" w:rsidRPr="002A53EF">
        <w:rPr>
          <w:sz w:val="24"/>
        </w:rPr>
        <w:t>ым</w:t>
      </w:r>
      <w:r w:rsidR="00013E7F" w:rsidRPr="002A53EF">
        <w:rPr>
          <w:sz w:val="24"/>
        </w:rPr>
        <w:t xml:space="preserve"> заключени</w:t>
      </w:r>
      <w:r w:rsidR="0022184A" w:rsidRPr="002A53EF">
        <w:rPr>
          <w:sz w:val="24"/>
        </w:rPr>
        <w:t>ем</w:t>
      </w:r>
      <w:r w:rsidR="00013E7F" w:rsidRPr="002A53EF">
        <w:rPr>
          <w:sz w:val="24"/>
        </w:rPr>
        <w:t xml:space="preserve"> по конкурсным работам</w:t>
      </w:r>
    </w:p>
    <w:p w:rsidR="0091752D" w:rsidRPr="002A53EF" w:rsidRDefault="0091752D" w:rsidP="0091752D">
      <w:pPr>
        <w:spacing w:after="0" w:line="240" w:lineRule="auto"/>
        <w:ind w:left="567" w:hanging="567"/>
        <w:rPr>
          <w:sz w:val="24"/>
        </w:rPr>
      </w:pPr>
      <w:r w:rsidRPr="002A53EF">
        <w:rPr>
          <w:b/>
          <w:sz w:val="24"/>
        </w:rPr>
        <w:t>17.</w:t>
      </w:r>
      <w:r w:rsidR="00013E7F" w:rsidRPr="002A53EF">
        <w:rPr>
          <w:b/>
          <w:sz w:val="24"/>
        </w:rPr>
        <w:t>45</w:t>
      </w:r>
      <w:r w:rsidRPr="002A53EF">
        <w:rPr>
          <w:b/>
          <w:sz w:val="24"/>
        </w:rPr>
        <w:t xml:space="preserve"> – 17.5</w:t>
      </w:r>
      <w:r w:rsidR="00013E7F" w:rsidRPr="002A53EF">
        <w:rPr>
          <w:b/>
          <w:sz w:val="24"/>
        </w:rPr>
        <w:t>0</w:t>
      </w:r>
      <w:r w:rsidRPr="002A53EF">
        <w:rPr>
          <w:b/>
          <w:sz w:val="24"/>
        </w:rPr>
        <w:t xml:space="preserve">  </w:t>
      </w:r>
      <w:r w:rsidRPr="002A53EF">
        <w:rPr>
          <w:sz w:val="24"/>
        </w:rPr>
        <w:t>Выбор Председателя жюри. Утверждение системы отбора</w:t>
      </w:r>
    </w:p>
    <w:p w:rsidR="0091752D" w:rsidRPr="002A53EF" w:rsidRDefault="0091752D" w:rsidP="0091752D">
      <w:pPr>
        <w:spacing w:after="0" w:line="240" w:lineRule="auto"/>
        <w:ind w:left="567" w:hanging="567"/>
        <w:rPr>
          <w:sz w:val="24"/>
        </w:rPr>
      </w:pPr>
      <w:r w:rsidRPr="002A53EF">
        <w:rPr>
          <w:b/>
          <w:sz w:val="24"/>
        </w:rPr>
        <w:t>17.</w:t>
      </w:r>
      <w:r w:rsidR="00013E7F" w:rsidRPr="002A53EF">
        <w:rPr>
          <w:b/>
          <w:sz w:val="24"/>
        </w:rPr>
        <w:t>5</w:t>
      </w:r>
      <w:r w:rsidRPr="002A53EF">
        <w:rPr>
          <w:b/>
          <w:sz w:val="24"/>
        </w:rPr>
        <w:t>0 – 18.</w:t>
      </w:r>
      <w:r w:rsidR="00013E7F" w:rsidRPr="002A53EF">
        <w:rPr>
          <w:b/>
          <w:sz w:val="24"/>
        </w:rPr>
        <w:t>3</w:t>
      </w:r>
      <w:r w:rsidRPr="002A53EF">
        <w:rPr>
          <w:b/>
          <w:sz w:val="24"/>
        </w:rPr>
        <w:t xml:space="preserve">0  </w:t>
      </w:r>
      <w:r w:rsidRPr="002A53EF">
        <w:rPr>
          <w:sz w:val="24"/>
        </w:rPr>
        <w:t xml:space="preserve">Рассмотрение конкурсных работ и выбор победителей в порядке открытого         </w:t>
      </w:r>
      <w:r w:rsidRPr="002A53EF">
        <w:rPr>
          <w:sz w:val="24"/>
        </w:rPr>
        <w:tab/>
      </w:r>
      <w:r w:rsidRPr="002A53EF">
        <w:rPr>
          <w:sz w:val="24"/>
        </w:rPr>
        <w:tab/>
        <w:t>количественного голосования</w:t>
      </w:r>
    </w:p>
    <w:p w:rsidR="0091752D" w:rsidRPr="002A53EF" w:rsidRDefault="0091752D" w:rsidP="0091752D">
      <w:pPr>
        <w:spacing w:after="0" w:line="240" w:lineRule="auto"/>
        <w:ind w:left="567" w:hanging="567"/>
        <w:rPr>
          <w:b/>
          <w:sz w:val="24"/>
        </w:rPr>
      </w:pPr>
      <w:r w:rsidRPr="002A53EF">
        <w:rPr>
          <w:b/>
          <w:sz w:val="24"/>
        </w:rPr>
        <w:t>18.</w:t>
      </w:r>
      <w:r w:rsidR="00013E7F" w:rsidRPr="002A53EF">
        <w:rPr>
          <w:b/>
          <w:sz w:val="24"/>
        </w:rPr>
        <w:t>3</w:t>
      </w:r>
      <w:r w:rsidRPr="002A53EF">
        <w:rPr>
          <w:b/>
          <w:sz w:val="24"/>
        </w:rPr>
        <w:t>0 – 18.</w:t>
      </w:r>
      <w:r w:rsidR="00013E7F" w:rsidRPr="002A53EF">
        <w:rPr>
          <w:b/>
          <w:sz w:val="24"/>
        </w:rPr>
        <w:t>4</w:t>
      </w:r>
      <w:r w:rsidRPr="002A53EF">
        <w:rPr>
          <w:b/>
          <w:sz w:val="24"/>
        </w:rPr>
        <w:t>0</w:t>
      </w:r>
      <w:r w:rsidRPr="002A53EF">
        <w:rPr>
          <w:b/>
          <w:sz w:val="24"/>
        </w:rPr>
        <w:tab/>
      </w:r>
      <w:r w:rsidRPr="002A53EF">
        <w:rPr>
          <w:sz w:val="24"/>
        </w:rPr>
        <w:t>Подписание протокола членами жюри</w:t>
      </w:r>
    </w:p>
    <w:p w:rsidR="00C53E97" w:rsidRPr="002A53EF" w:rsidRDefault="00C53E97" w:rsidP="004D04B3">
      <w:pPr>
        <w:pStyle w:val="a3"/>
        <w:spacing w:after="0" w:line="240" w:lineRule="auto"/>
        <w:ind w:left="1069"/>
        <w:rPr>
          <w:sz w:val="24"/>
        </w:rPr>
      </w:pPr>
    </w:p>
    <w:p w:rsidR="006A761F" w:rsidRPr="002A53EF" w:rsidRDefault="006A761F" w:rsidP="004D04B3">
      <w:p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 xml:space="preserve">Задание на </w:t>
      </w:r>
      <w:r w:rsidR="00AD34EB" w:rsidRPr="002A53EF">
        <w:rPr>
          <w:b/>
          <w:sz w:val="24"/>
        </w:rPr>
        <w:t>проектное предложение</w:t>
      </w:r>
    </w:p>
    <w:p w:rsidR="00B8461C" w:rsidRPr="002A53EF" w:rsidRDefault="00B8461C" w:rsidP="004D04B3">
      <w:pPr>
        <w:spacing w:after="0" w:line="240" w:lineRule="auto"/>
        <w:rPr>
          <w:sz w:val="24"/>
        </w:rPr>
      </w:pPr>
    </w:p>
    <w:p w:rsidR="006A761F" w:rsidRPr="002A53EF" w:rsidRDefault="006A761F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В представленных материалах концептуальных решений участника конкурса должны быть предложения</w:t>
      </w:r>
      <w:r w:rsidR="0091752D" w:rsidRPr="002A53EF">
        <w:rPr>
          <w:sz w:val="24"/>
        </w:rPr>
        <w:t xml:space="preserve"> по монументально-декоративному решению</w:t>
      </w:r>
      <w:r w:rsidRPr="002A53EF">
        <w:rPr>
          <w:sz w:val="24"/>
        </w:rPr>
        <w:t>, наиболее полно и наглядно раскрывающие авторский замысел.</w:t>
      </w:r>
    </w:p>
    <w:p w:rsidR="006A761F" w:rsidRPr="002A53EF" w:rsidRDefault="006A761F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Монументально-декоративная композиция располагается в соответствии с прилагаемыми схемами (Приложение №1)</w:t>
      </w:r>
    </w:p>
    <w:p w:rsidR="006A761F" w:rsidRPr="002A53EF" w:rsidRDefault="006A761F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На станции </w:t>
      </w:r>
      <w:r w:rsidR="00B26216" w:rsidRPr="002A53EF">
        <w:rPr>
          <w:sz w:val="24"/>
        </w:rPr>
        <w:t>«Юго-западная»</w:t>
      </w:r>
      <w:r w:rsidRPr="002A53EF">
        <w:rPr>
          <w:sz w:val="24"/>
        </w:rPr>
        <w:t>- в вестибюле, на потолке и стенах. На станции «Путиловская» - на главном фасаде вестибюля и внутри вестибюля на потолке и стенах.</w:t>
      </w:r>
    </w:p>
    <w:p w:rsidR="009019EA" w:rsidRPr="002A53EF" w:rsidRDefault="006A761F" w:rsidP="000A16B9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Тема композиций для станции «Путиловская» - история Путиловского завода, тема для станции </w:t>
      </w:r>
      <w:r w:rsidR="00B26216" w:rsidRPr="002A53EF">
        <w:rPr>
          <w:sz w:val="24"/>
        </w:rPr>
        <w:t xml:space="preserve">«Юго-западная»  </w:t>
      </w:r>
      <w:r w:rsidR="009019EA" w:rsidRPr="002A53EF">
        <w:rPr>
          <w:sz w:val="24"/>
        </w:rPr>
        <w:t>–</w:t>
      </w:r>
      <w:r w:rsidRPr="002A53EF">
        <w:rPr>
          <w:sz w:val="24"/>
        </w:rPr>
        <w:t xml:space="preserve"> </w:t>
      </w:r>
      <w:r w:rsidR="009019EA" w:rsidRPr="002A53EF">
        <w:rPr>
          <w:sz w:val="24"/>
        </w:rPr>
        <w:t>И</w:t>
      </w:r>
      <w:r w:rsidR="003878B0" w:rsidRPr="002A53EF">
        <w:rPr>
          <w:sz w:val="24"/>
        </w:rPr>
        <w:t>стория Красного Села и его окрестностей.</w:t>
      </w:r>
    </w:p>
    <w:p w:rsidR="00702086" w:rsidRPr="002A53EF" w:rsidRDefault="006A761F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Желательная техника выполнения композиций – компь</w:t>
      </w:r>
      <w:r w:rsidR="0091752D" w:rsidRPr="002A53EF">
        <w:rPr>
          <w:sz w:val="24"/>
        </w:rPr>
        <w:t>ютерная цветная печать на стекле</w:t>
      </w:r>
      <w:r w:rsidRPr="002A53EF">
        <w:rPr>
          <w:sz w:val="24"/>
        </w:rPr>
        <w:t xml:space="preserve"> или металл</w:t>
      </w:r>
      <w:r w:rsidR="0091752D" w:rsidRPr="002A53EF">
        <w:rPr>
          <w:sz w:val="24"/>
        </w:rPr>
        <w:t>е</w:t>
      </w:r>
      <w:r w:rsidRPr="002A53EF">
        <w:rPr>
          <w:sz w:val="24"/>
        </w:rPr>
        <w:t>.</w:t>
      </w:r>
    </w:p>
    <w:p w:rsidR="00AD1C1E" w:rsidRPr="002A53EF" w:rsidRDefault="00AD1C1E" w:rsidP="004D04B3">
      <w:pPr>
        <w:spacing w:after="0" w:line="240" w:lineRule="auto"/>
        <w:rPr>
          <w:sz w:val="24"/>
        </w:rPr>
      </w:pPr>
    </w:p>
    <w:p w:rsidR="00AD1C1E" w:rsidRPr="002A53EF" w:rsidRDefault="00AD1C1E" w:rsidP="004D04B3">
      <w:pPr>
        <w:spacing w:after="0" w:line="240" w:lineRule="auto"/>
        <w:jc w:val="both"/>
        <w:rPr>
          <w:b/>
          <w:sz w:val="24"/>
        </w:rPr>
      </w:pPr>
      <w:r w:rsidRPr="002A53EF">
        <w:rPr>
          <w:b/>
          <w:sz w:val="24"/>
        </w:rPr>
        <w:t>Архитектурная концепция участка линии</w:t>
      </w:r>
      <w:r w:rsidR="00B8461C" w:rsidRPr="002A53EF">
        <w:rPr>
          <w:b/>
          <w:sz w:val="24"/>
        </w:rPr>
        <w:t>.</w:t>
      </w:r>
    </w:p>
    <w:p w:rsidR="00C34C66" w:rsidRPr="002A53EF" w:rsidRDefault="00C34C66" w:rsidP="004D04B3">
      <w:pPr>
        <w:spacing w:after="0" w:line="240" w:lineRule="auto"/>
        <w:jc w:val="both"/>
        <w:rPr>
          <w:sz w:val="24"/>
        </w:rPr>
      </w:pP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Участок линии выполнен в едином ключе, одними архитектурными приемами, объединяющими станционные комплексы в один ансамбль: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      Между поездом и платформой предусмотрены автоматические платформенные двери, благодаря чему происходит четкое зонирование поездного и пассажирского пространства на платформах станций.</w:t>
      </w:r>
    </w:p>
    <w:p w:rsidR="00AD1C1E" w:rsidRPr="002A53EF" w:rsidRDefault="00AD1C1E" w:rsidP="004D04B3">
      <w:pPr>
        <w:spacing w:after="0" w:line="240" w:lineRule="auto"/>
        <w:ind w:firstLine="708"/>
        <w:jc w:val="both"/>
        <w:rPr>
          <w:sz w:val="24"/>
        </w:rPr>
      </w:pPr>
      <w:r w:rsidRPr="002A53EF">
        <w:rPr>
          <w:sz w:val="24"/>
        </w:rPr>
        <w:t>Благодаря использованию современных материалов созданы легкие и светлые пространства в подземном сооружении. В проекте применены долговечные и высококачественные материалы, отвечающие действующим нормам и правилам, а также функциональному назначению помещений. Колористическое решение архитектуры комплексов выполнено в светло-серой и белой графике.</w:t>
      </w:r>
    </w:p>
    <w:p w:rsidR="00AD1C1E" w:rsidRPr="002A53EF" w:rsidRDefault="00AD1C1E" w:rsidP="004D04B3">
      <w:pPr>
        <w:spacing w:after="0" w:line="240" w:lineRule="auto"/>
        <w:ind w:firstLine="708"/>
        <w:jc w:val="both"/>
        <w:rPr>
          <w:sz w:val="24"/>
        </w:rPr>
      </w:pPr>
      <w:r w:rsidRPr="002A53EF">
        <w:rPr>
          <w:sz w:val="24"/>
        </w:rPr>
        <w:t>Динамичные формы деталей облицовки выявляют характер транспортного сооружения, придают ощущение легкости и воздушности.</w:t>
      </w:r>
    </w:p>
    <w:p w:rsidR="00AD1C1E" w:rsidRPr="002A53EF" w:rsidRDefault="00AD1C1E" w:rsidP="004D04B3">
      <w:pPr>
        <w:spacing w:after="0" w:line="240" w:lineRule="auto"/>
        <w:ind w:firstLine="708"/>
        <w:jc w:val="both"/>
        <w:rPr>
          <w:sz w:val="24"/>
        </w:rPr>
      </w:pPr>
      <w:r w:rsidRPr="002A53EF">
        <w:rPr>
          <w:sz w:val="24"/>
        </w:rPr>
        <w:t xml:space="preserve">Объемы кассовых залов вестибюлей минимизированы и выполнены в соответствии с градостроительной ситуацией и схемой основных сооружений метрополитена.  Архитектура вестибюлей является неотъемлемой частью архитектурной композиции станций. Колористическое решение интерьеров пассажирских зон станционных комплексов выполнены в едином ключе.  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>В отделке применяются те же материалы, что и на платформенной части.</w:t>
      </w:r>
    </w:p>
    <w:p w:rsidR="00AD1C1E" w:rsidRPr="002A53EF" w:rsidRDefault="00AD1C1E" w:rsidP="004D04B3">
      <w:pPr>
        <w:spacing w:after="0" w:line="240" w:lineRule="auto"/>
        <w:ind w:firstLine="708"/>
        <w:jc w:val="both"/>
        <w:rPr>
          <w:sz w:val="24"/>
        </w:rPr>
      </w:pPr>
      <w:r w:rsidRPr="002A53EF">
        <w:rPr>
          <w:sz w:val="24"/>
        </w:rPr>
        <w:t>Архитектура наземных сооружений, как и архитектура кассовых залов вестибюлей - это неотъемлемая часть единой архитектурной композиций станционных комплексов. Наземные вестибюли, вентиляционные киоски комплексов –</w:t>
      </w:r>
      <w:r w:rsidR="0091752D" w:rsidRPr="002A53EF">
        <w:rPr>
          <w:sz w:val="24"/>
        </w:rPr>
        <w:t xml:space="preserve"> </w:t>
      </w:r>
      <w:r w:rsidRPr="002A53EF">
        <w:rPr>
          <w:sz w:val="24"/>
        </w:rPr>
        <w:t xml:space="preserve">знаковые элементы архитектуры транспортного сооружения – метрополитена. Они гармонично вписаны в </w:t>
      </w:r>
      <w:r w:rsidRPr="002A53EF">
        <w:rPr>
          <w:sz w:val="24"/>
        </w:rPr>
        <w:lastRenderedPageBreak/>
        <w:t xml:space="preserve">градостроительную ситуацию с учетом перспективного развития застройки и сетей наземного транспорта. </w:t>
      </w:r>
    </w:p>
    <w:p w:rsidR="00AD1C1E" w:rsidRPr="002A53EF" w:rsidRDefault="00AD1C1E" w:rsidP="004D04B3">
      <w:pPr>
        <w:spacing w:after="0" w:line="240" w:lineRule="auto"/>
        <w:ind w:firstLine="708"/>
        <w:jc w:val="both"/>
        <w:rPr>
          <w:sz w:val="24"/>
        </w:rPr>
      </w:pPr>
      <w:r w:rsidRPr="002A53EF">
        <w:rPr>
          <w:sz w:val="24"/>
        </w:rPr>
        <w:t>На станционных комплексах предусмотрен</w:t>
      </w:r>
      <w:r w:rsidR="0091752D" w:rsidRPr="002A53EF">
        <w:rPr>
          <w:sz w:val="24"/>
        </w:rPr>
        <w:t>ы места для</w:t>
      </w:r>
      <w:r w:rsidRPr="002A53EF">
        <w:rPr>
          <w:sz w:val="24"/>
        </w:rPr>
        <w:t xml:space="preserve"> размещени</w:t>
      </w:r>
      <w:r w:rsidR="0091752D" w:rsidRPr="002A53EF">
        <w:rPr>
          <w:sz w:val="24"/>
        </w:rPr>
        <w:t>я</w:t>
      </w:r>
      <w:r w:rsidRPr="002A53EF">
        <w:rPr>
          <w:sz w:val="24"/>
        </w:rPr>
        <w:t xml:space="preserve"> монументально-декоративных композиций.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   Сочетание традиций и новаций придают станциям новый, яркий</w:t>
      </w:r>
      <w:r w:rsidR="00FD173E" w:rsidRPr="002A53EF">
        <w:rPr>
          <w:sz w:val="24"/>
        </w:rPr>
        <w:t xml:space="preserve"> </w:t>
      </w:r>
      <w:r w:rsidRPr="002A53EF">
        <w:rPr>
          <w:sz w:val="24"/>
        </w:rPr>
        <w:t xml:space="preserve">и запоминающийся архитектурный образ. Архитектура станций подчинена главному формообразующему элементу в организации объемно-пространственных композиций подземного сооружения  –  свету,  выявляющему пластику архитектурных деталей, объединяющему композиции в единое целое и придающему легкость  и воздушность подземным конструкциям. </w:t>
      </w:r>
    </w:p>
    <w:p w:rsidR="00FD173E" w:rsidRPr="002A53EF" w:rsidRDefault="00FD173E" w:rsidP="004D04B3">
      <w:pPr>
        <w:spacing w:after="0" w:line="240" w:lineRule="auto"/>
        <w:jc w:val="both"/>
        <w:rPr>
          <w:sz w:val="24"/>
        </w:rPr>
      </w:pPr>
    </w:p>
    <w:p w:rsidR="00AD1C1E" w:rsidRPr="002A53EF" w:rsidRDefault="00AD1C1E" w:rsidP="004D04B3">
      <w:pPr>
        <w:spacing w:after="0" w:line="240" w:lineRule="auto"/>
        <w:jc w:val="both"/>
        <w:rPr>
          <w:b/>
          <w:sz w:val="24"/>
        </w:rPr>
      </w:pPr>
      <w:r w:rsidRPr="002A53EF">
        <w:rPr>
          <w:b/>
          <w:sz w:val="24"/>
        </w:rPr>
        <w:t>Станционный комплекс «Путиловская»</w:t>
      </w:r>
    </w:p>
    <w:p w:rsidR="00AD1C1E" w:rsidRPr="002A53EF" w:rsidRDefault="00AD1C1E" w:rsidP="004D04B3">
      <w:p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Генеральный план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Станционный комплекс «Путиловская» – расположен в квартале, ограниченном пр. Стачек, ул. Васи Алексеева, ул. Маршала Говорова и ул. Новостроек. Наземный вестибюль станции расположен северо-восточнее дома 72 (литера А) по проспекту Стачек на его пересечении с улицей Васи Алексеева. Станция запроектирована пересадочной на станцию «Кировский завод» </w:t>
      </w:r>
      <w:proofErr w:type="spellStart"/>
      <w:r w:rsidRPr="002A53EF">
        <w:rPr>
          <w:sz w:val="24"/>
        </w:rPr>
        <w:t>Кировско</w:t>
      </w:r>
      <w:proofErr w:type="spellEnd"/>
      <w:r w:rsidRPr="002A53EF">
        <w:rPr>
          <w:sz w:val="24"/>
        </w:rPr>
        <w:t>-Выборгской линии метрополитена.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Платформенная часть станционного комплекса «Путиловская» - неотъемлемая часть всей архитектурной композиции участка линии.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Архитектура платформы – главная часть композиции комплекса. Основной композиционный акцент сделан на центральном зале платформы. Благодаря аркам, расположенным с шагом 7,6 метра и выполненным из нержавеющей стали, с интегрированными в них светодиодными светильниками создан динамичный образ современного транспортного сооружения. Примененные в отделке колонн и пилонов материалы «работают» на контрасте с белым потолком и светлым полом платформы, выявляя четкую структуру платформы, визуально расширяют пространство, придают ощущение легкости и воздушности.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Наземный вестибюль расположен в существующей исторической застройке города неподалеку от станции «Кировский Завод» в пятне существующего сквера, а главный фасад ориентирован на улицу Васи Алексеева. Здание вестибюля образовано двумя прямоугольными объемами, расположенными под углом друг к другу. Один из объемов, расположенный вдоль улицы Васи Алексеева, решен в виде галереи с двойными колоннами-пилонами, в которую входят торговые помещения. Вестибюль имеет три этажа – один подземный и два наземных. </w:t>
      </w:r>
    </w:p>
    <w:p w:rsidR="00AD1C1E" w:rsidRPr="002A53EF" w:rsidRDefault="00AD1C1E" w:rsidP="004D04B3">
      <w:pPr>
        <w:spacing w:after="0" w:line="240" w:lineRule="auto"/>
        <w:rPr>
          <w:sz w:val="24"/>
        </w:rPr>
      </w:pPr>
    </w:p>
    <w:p w:rsidR="00AD1C1E" w:rsidRPr="002A53EF" w:rsidRDefault="00AD1C1E" w:rsidP="004D04B3">
      <w:p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 xml:space="preserve">Станционный комплекс </w:t>
      </w:r>
      <w:r w:rsidR="00B26216" w:rsidRPr="002A53EF">
        <w:rPr>
          <w:b/>
          <w:sz w:val="24"/>
        </w:rPr>
        <w:t xml:space="preserve">«Юго-Западная» </w:t>
      </w:r>
    </w:p>
    <w:p w:rsidR="00AD1C1E" w:rsidRPr="002A53EF" w:rsidRDefault="00AD1C1E" w:rsidP="004D04B3">
      <w:pPr>
        <w:spacing w:after="0" w:line="240" w:lineRule="auto"/>
        <w:rPr>
          <w:b/>
          <w:sz w:val="24"/>
        </w:rPr>
      </w:pPr>
      <w:r w:rsidRPr="002A53EF">
        <w:rPr>
          <w:b/>
          <w:sz w:val="24"/>
        </w:rPr>
        <w:t>Генеральный план.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Планировочная схема комплекса разработана в соответствии с градостроительной ситуацией и схемой размещения основных сооружений метро. Станционный комплекс </w:t>
      </w:r>
      <w:r w:rsidR="00B26216" w:rsidRPr="002A53EF">
        <w:rPr>
          <w:sz w:val="24"/>
        </w:rPr>
        <w:t xml:space="preserve">«Юго-Западная» </w:t>
      </w:r>
      <w:r w:rsidRPr="002A53EF">
        <w:rPr>
          <w:sz w:val="24"/>
        </w:rPr>
        <w:t xml:space="preserve">расположен в Красносельском районе вдоль проспекта Маршала Жукова, входит в состав </w:t>
      </w:r>
      <w:proofErr w:type="spellStart"/>
      <w:r w:rsidRPr="002A53EF">
        <w:rPr>
          <w:sz w:val="24"/>
        </w:rPr>
        <w:t>Красносельско</w:t>
      </w:r>
      <w:proofErr w:type="spellEnd"/>
      <w:r w:rsidRPr="002A53EF">
        <w:rPr>
          <w:sz w:val="24"/>
        </w:rPr>
        <w:t xml:space="preserve">-Калининской линии. 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Наземный вестибюль расположен на пересечении улицы Маршала Казакова и проспекта Маршала Жукова, рядом с существующим зданием универмага «</w:t>
      </w:r>
      <w:proofErr w:type="spellStart"/>
      <w:r w:rsidRPr="002A53EF">
        <w:rPr>
          <w:sz w:val="24"/>
        </w:rPr>
        <w:t>О’Кей</w:t>
      </w:r>
      <w:proofErr w:type="spellEnd"/>
      <w:r w:rsidRPr="002A53EF">
        <w:rPr>
          <w:sz w:val="24"/>
        </w:rPr>
        <w:t xml:space="preserve">». Вход расположен с проспекта Маршала Жукова. </w:t>
      </w:r>
    </w:p>
    <w:p w:rsidR="00AD1C1E" w:rsidRPr="002A53EF" w:rsidRDefault="00AD1C1E" w:rsidP="004D04B3">
      <w:pPr>
        <w:spacing w:after="0" w:line="240" w:lineRule="auto"/>
        <w:rPr>
          <w:sz w:val="24"/>
        </w:rPr>
      </w:pPr>
      <w:r w:rsidRPr="002A53EF">
        <w:rPr>
          <w:sz w:val="24"/>
        </w:rPr>
        <w:t>Архитектурные решения.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   Здание вестибюля выполнено в едином объёме со зданием   административного корпуса метрополитена имеет шестигранную форму с внутренним атриумом, перекрытым </w:t>
      </w:r>
      <w:proofErr w:type="spellStart"/>
      <w:r w:rsidRPr="002A53EF">
        <w:rPr>
          <w:sz w:val="24"/>
        </w:rPr>
        <w:t>светопрозрачным</w:t>
      </w:r>
      <w:proofErr w:type="spellEnd"/>
      <w:r w:rsidRPr="002A53EF">
        <w:rPr>
          <w:sz w:val="24"/>
        </w:rPr>
        <w:t xml:space="preserve"> куполом. Благодаря местоположению и своеобразному объёму здание имеет практически равноценные фасады, которые хорошо просматриваются со всех сторон. Для усугубления эстетического эффекта в оформлении фасадов здания использован принцип наложения: фоновой облицовка стен и внешних структурных элементов, состоящих из </w:t>
      </w:r>
      <w:proofErr w:type="spellStart"/>
      <w:r w:rsidRPr="002A53EF">
        <w:rPr>
          <w:sz w:val="24"/>
        </w:rPr>
        <w:t>металло</w:t>
      </w:r>
      <w:proofErr w:type="spellEnd"/>
      <w:r w:rsidRPr="002A53EF">
        <w:rPr>
          <w:sz w:val="24"/>
        </w:rPr>
        <w:t xml:space="preserve">-алюминиевого каркаса с частичным заполнением </w:t>
      </w:r>
      <w:r w:rsidRPr="002A53EF">
        <w:rPr>
          <w:sz w:val="24"/>
        </w:rPr>
        <w:lastRenderedPageBreak/>
        <w:t>триплексом. Первый этаж здания, крыльца, пандусы и парапеты облицованы гранитом. Входные группы акцентированы порталами облицовки из светлого камня, а также подсветкой, встроенных в козырьки светильников.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     Интерьеры проектируемого станционного комплекса выполнены в металле и натуральном камне.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>Кассовый зал вестибюля с эскалатором располагается на первом этаже здания и представляет из себя двусветное пространство, повторяющее шестигранную форму здания, наполненной светом и воздухом благодаря светлым оттенкам мрамора облицовки стен и панелей потолка. Рисунок потолка подчинен шестигранной форме зала, встроенные светильники расходятся лучами от центра к углам. Эскалаторный наклон акцентирован расположенным над ним декоративным витражом с подсветкой. В рисунке пола заложена динамика движения пассажиров.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Платформенная часть станционного комплекса </w:t>
      </w:r>
      <w:r w:rsidR="00125F57" w:rsidRPr="002A53EF">
        <w:rPr>
          <w:sz w:val="24"/>
        </w:rPr>
        <w:t xml:space="preserve">«Юго-западная» </w:t>
      </w:r>
      <w:r w:rsidRPr="002A53EF">
        <w:rPr>
          <w:sz w:val="24"/>
        </w:rPr>
        <w:t>- неотъемлемая часть всей архитектурной композиции.</w:t>
      </w:r>
    </w:p>
    <w:p w:rsidR="00AD1C1E" w:rsidRPr="002A53EF" w:rsidRDefault="00AD1C1E" w:rsidP="004D04B3">
      <w:pPr>
        <w:spacing w:after="0" w:line="240" w:lineRule="auto"/>
        <w:ind w:firstLine="567"/>
        <w:jc w:val="both"/>
        <w:rPr>
          <w:sz w:val="24"/>
        </w:rPr>
      </w:pPr>
      <w:r w:rsidRPr="002A53EF">
        <w:rPr>
          <w:sz w:val="24"/>
        </w:rPr>
        <w:t xml:space="preserve">Основной акцент сделан на центральном зале платформы. Стены станции облицованы белым мрамором. Динамичность пространству придают обрамления проходов в виде структурных арок с интегрированными в них светодиодными светильниками. Заданный ритм поддерживается в облицовке платформы чередованием серого гранита с вставками красного в зонах проходов на посадочные платформы. Вдоль всей станции проходит </w:t>
      </w:r>
      <w:proofErr w:type="gramStart"/>
      <w:r w:rsidRPr="002A53EF">
        <w:rPr>
          <w:sz w:val="24"/>
        </w:rPr>
        <w:t>карниз</w:t>
      </w:r>
      <w:proofErr w:type="gramEnd"/>
      <w:r w:rsidRPr="002A53EF">
        <w:rPr>
          <w:sz w:val="24"/>
        </w:rPr>
        <w:t xml:space="preserve"> за которым располагается светодиодный светильник, подсвечивающий свод станции.</w:t>
      </w:r>
    </w:p>
    <w:p w:rsidR="00AD1C1E" w:rsidRPr="002A53EF" w:rsidRDefault="00AD1C1E" w:rsidP="004D04B3">
      <w:pPr>
        <w:spacing w:after="0" w:line="240" w:lineRule="auto"/>
        <w:jc w:val="both"/>
        <w:rPr>
          <w:sz w:val="24"/>
        </w:rPr>
      </w:pPr>
      <w:r w:rsidRPr="002A53EF">
        <w:rPr>
          <w:sz w:val="24"/>
        </w:rPr>
        <w:t xml:space="preserve">        Колористическое решение станционного комплекса выполнено в монохромной гамме с яркими акцентами. В отделке применен естественный камень. Гранитом светло-серого и серого тонов с </w:t>
      </w:r>
      <w:r w:rsidR="0079187F" w:rsidRPr="002A53EF">
        <w:rPr>
          <w:sz w:val="24"/>
        </w:rPr>
        <w:t>темно-</w:t>
      </w:r>
      <w:r w:rsidRPr="002A53EF">
        <w:rPr>
          <w:sz w:val="24"/>
        </w:rPr>
        <w:t>красными вставками подчеркнуты полы</w:t>
      </w:r>
      <w:r w:rsidR="00397F8A" w:rsidRPr="002A53EF">
        <w:rPr>
          <w:sz w:val="24"/>
        </w:rPr>
        <w:t xml:space="preserve">.  Стены облицованы </w:t>
      </w:r>
      <w:r w:rsidRPr="002A53EF">
        <w:rPr>
          <w:sz w:val="24"/>
        </w:rPr>
        <w:t>мрамором белого цвета. Потолки, своды станции и наклонного хода - алюминиевыми панелями с сотовым заполнением с преобладанием белого цвета со вставками</w:t>
      </w:r>
      <w:r w:rsidR="0079187F" w:rsidRPr="002A53EF">
        <w:rPr>
          <w:sz w:val="24"/>
        </w:rPr>
        <w:t xml:space="preserve"> стального цвета</w:t>
      </w:r>
      <w:r w:rsidRPr="002A53EF">
        <w:rPr>
          <w:sz w:val="24"/>
        </w:rPr>
        <w:t xml:space="preserve"> структурных арок в сочетании с реечным потолком.</w:t>
      </w:r>
    </w:p>
    <w:sectPr w:rsidR="00AD1C1E" w:rsidRPr="002A53EF" w:rsidSect="000E32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4F6"/>
    <w:multiLevelType w:val="multilevel"/>
    <w:tmpl w:val="EFE495C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 w15:restartNumberingAfterBreak="0">
    <w:nsid w:val="06D96715"/>
    <w:multiLevelType w:val="hybridMultilevel"/>
    <w:tmpl w:val="B4745262"/>
    <w:lvl w:ilvl="0" w:tplc="28DE5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E2734"/>
    <w:multiLevelType w:val="hybridMultilevel"/>
    <w:tmpl w:val="6B6C93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2378F"/>
    <w:multiLevelType w:val="hybridMultilevel"/>
    <w:tmpl w:val="5E52E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14DAD"/>
    <w:multiLevelType w:val="hybridMultilevel"/>
    <w:tmpl w:val="5E58DE24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7D9"/>
    <w:multiLevelType w:val="hybridMultilevel"/>
    <w:tmpl w:val="71C8A220"/>
    <w:lvl w:ilvl="0" w:tplc="2C341E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148"/>
    <w:multiLevelType w:val="hybridMultilevel"/>
    <w:tmpl w:val="65668F30"/>
    <w:lvl w:ilvl="0" w:tplc="E62E090A">
      <w:start w:val="6"/>
      <w:numFmt w:val="decimal"/>
      <w:lvlText w:val="6.3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9DA"/>
    <w:multiLevelType w:val="multilevel"/>
    <w:tmpl w:val="4C641D0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8" w15:restartNumberingAfterBreak="0">
    <w:nsid w:val="26596897"/>
    <w:multiLevelType w:val="multilevel"/>
    <w:tmpl w:val="770A57A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9" w15:restartNumberingAfterBreak="0">
    <w:nsid w:val="2862798D"/>
    <w:multiLevelType w:val="hybridMultilevel"/>
    <w:tmpl w:val="B7CC7B7E"/>
    <w:lvl w:ilvl="0" w:tplc="2C341E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C341E3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F2"/>
    <w:multiLevelType w:val="multilevel"/>
    <w:tmpl w:val="F13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1EEB"/>
    <w:multiLevelType w:val="hybridMultilevel"/>
    <w:tmpl w:val="A73E6C0E"/>
    <w:lvl w:ilvl="0" w:tplc="BFC460BC">
      <w:start w:val="1"/>
      <w:numFmt w:val="decimal"/>
      <w:lvlText w:val="6.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A4D"/>
    <w:multiLevelType w:val="hybridMultilevel"/>
    <w:tmpl w:val="5A9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C02"/>
    <w:multiLevelType w:val="hybridMultilevel"/>
    <w:tmpl w:val="15548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DC0B1E"/>
    <w:multiLevelType w:val="multilevel"/>
    <w:tmpl w:val="61C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2781B"/>
    <w:multiLevelType w:val="hybridMultilevel"/>
    <w:tmpl w:val="ECE0EE8A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16C53"/>
    <w:multiLevelType w:val="hybridMultilevel"/>
    <w:tmpl w:val="FAC28D2E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21D2B"/>
    <w:multiLevelType w:val="hybridMultilevel"/>
    <w:tmpl w:val="7F36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A87BCF"/>
    <w:multiLevelType w:val="multilevel"/>
    <w:tmpl w:val="CD3868C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9" w15:restartNumberingAfterBreak="0">
    <w:nsid w:val="53122A86"/>
    <w:multiLevelType w:val="hybridMultilevel"/>
    <w:tmpl w:val="1F126B46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7F3F"/>
    <w:multiLevelType w:val="hybridMultilevel"/>
    <w:tmpl w:val="EB42C306"/>
    <w:lvl w:ilvl="0" w:tplc="38126964">
      <w:start w:val="1"/>
      <w:numFmt w:val="decimal"/>
      <w:lvlText w:val="5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717C5"/>
    <w:multiLevelType w:val="hybridMultilevel"/>
    <w:tmpl w:val="0DB2C3AE"/>
    <w:lvl w:ilvl="0" w:tplc="2C341E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5EA4"/>
    <w:multiLevelType w:val="hybridMultilevel"/>
    <w:tmpl w:val="1466DAA6"/>
    <w:lvl w:ilvl="0" w:tplc="3064C80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4E1C"/>
    <w:multiLevelType w:val="hybridMultilevel"/>
    <w:tmpl w:val="9ABA6E12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650FB"/>
    <w:multiLevelType w:val="hybridMultilevel"/>
    <w:tmpl w:val="C81C768E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"/>
  </w:num>
  <w:num w:numId="5">
    <w:abstractNumId w:val="4"/>
  </w:num>
  <w:num w:numId="6">
    <w:abstractNumId w:val="19"/>
  </w:num>
  <w:num w:numId="7">
    <w:abstractNumId w:val="8"/>
  </w:num>
  <w:num w:numId="8">
    <w:abstractNumId w:val="14"/>
  </w:num>
  <w:num w:numId="9">
    <w:abstractNumId w:val="21"/>
  </w:num>
  <w:num w:numId="10">
    <w:abstractNumId w:val="9"/>
  </w:num>
  <w:num w:numId="11">
    <w:abstractNumId w:val="2"/>
  </w:num>
  <w:num w:numId="12">
    <w:abstractNumId w:val="5"/>
  </w:num>
  <w:num w:numId="13">
    <w:abstractNumId w:val="22"/>
  </w:num>
  <w:num w:numId="14">
    <w:abstractNumId w:val="20"/>
  </w:num>
  <w:num w:numId="15">
    <w:abstractNumId w:val="0"/>
  </w:num>
  <w:num w:numId="16">
    <w:abstractNumId w:val="7"/>
  </w:num>
  <w:num w:numId="17">
    <w:abstractNumId w:val="16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24"/>
  </w:num>
  <w:num w:numId="23">
    <w:abstractNumId w:val="2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E"/>
    <w:rsid w:val="00013E7F"/>
    <w:rsid w:val="000238B1"/>
    <w:rsid w:val="000A16B9"/>
    <w:rsid w:val="000C7E80"/>
    <w:rsid w:val="000D0A55"/>
    <w:rsid w:val="000D6AF5"/>
    <w:rsid w:val="000E325C"/>
    <w:rsid w:val="00110220"/>
    <w:rsid w:val="00114B80"/>
    <w:rsid w:val="001153D5"/>
    <w:rsid w:val="001216F0"/>
    <w:rsid w:val="00124CD5"/>
    <w:rsid w:val="00125F57"/>
    <w:rsid w:val="00131ABD"/>
    <w:rsid w:val="001D41AA"/>
    <w:rsid w:val="0022184A"/>
    <w:rsid w:val="002A53EF"/>
    <w:rsid w:val="002C713E"/>
    <w:rsid w:val="002C79AD"/>
    <w:rsid w:val="003878B0"/>
    <w:rsid w:val="00397F8A"/>
    <w:rsid w:val="003F7268"/>
    <w:rsid w:val="00402E3B"/>
    <w:rsid w:val="00473046"/>
    <w:rsid w:val="00496EDE"/>
    <w:rsid w:val="004D04B3"/>
    <w:rsid w:val="004E1489"/>
    <w:rsid w:val="004F5FC2"/>
    <w:rsid w:val="00513CC8"/>
    <w:rsid w:val="00580528"/>
    <w:rsid w:val="005904EB"/>
    <w:rsid w:val="00596925"/>
    <w:rsid w:val="005F15A7"/>
    <w:rsid w:val="005F7FA7"/>
    <w:rsid w:val="00606B8D"/>
    <w:rsid w:val="006A761F"/>
    <w:rsid w:val="006C0525"/>
    <w:rsid w:val="006D3573"/>
    <w:rsid w:val="006E5AAA"/>
    <w:rsid w:val="006F0217"/>
    <w:rsid w:val="00702086"/>
    <w:rsid w:val="00703E48"/>
    <w:rsid w:val="007510D1"/>
    <w:rsid w:val="0079187F"/>
    <w:rsid w:val="007E1D9B"/>
    <w:rsid w:val="00894088"/>
    <w:rsid w:val="008A17AD"/>
    <w:rsid w:val="009019EA"/>
    <w:rsid w:val="0091752D"/>
    <w:rsid w:val="00953A58"/>
    <w:rsid w:val="009C1EF3"/>
    <w:rsid w:val="00A412F1"/>
    <w:rsid w:val="00A53F1C"/>
    <w:rsid w:val="00A72D45"/>
    <w:rsid w:val="00AB0FC6"/>
    <w:rsid w:val="00AD1C1E"/>
    <w:rsid w:val="00AD34EB"/>
    <w:rsid w:val="00B26216"/>
    <w:rsid w:val="00B8461C"/>
    <w:rsid w:val="00B85E15"/>
    <w:rsid w:val="00BC4414"/>
    <w:rsid w:val="00C34C66"/>
    <w:rsid w:val="00C53E97"/>
    <w:rsid w:val="00C9650F"/>
    <w:rsid w:val="00D6770E"/>
    <w:rsid w:val="00DD377C"/>
    <w:rsid w:val="00E40B52"/>
    <w:rsid w:val="00E77A58"/>
    <w:rsid w:val="00E95A03"/>
    <w:rsid w:val="00F70180"/>
    <w:rsid w:val="00F94A2E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69DB-B135-4A7E-AFD6-67DA139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F3"/>
    <w:pPr>
      <w:ind w:left="720"/>
      <w:contextualSpacing/>
    </w:pPr>
  </w:style>
  <w:style w:type="character" w:customStyle="1" w:styleId="link">
    <w:name w:val="link"/>
    <w:basedOn w:val="a0"/>
    <w:rsid w:val="006E5AAA"/>
  </w:style>
  <w:style w:type="paragraph" w:styleId="a4">
    <w:name w:val="Body Text"/>
    <w:basedOn w:val="a"/>
    <w:link w:val="a5"/>
    <w:semiHidden/>
    <w:unhideWhenUsed/>
    <w:rsid w:val="0058052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semiHidden/>
    <w:rsid w:val="0058052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580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50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9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Sb5nct5Hy3Hn-J1zXWLaBDcgk0OTbKahLsrYaYG9bA/viewform?edit_requested=true" TargetMode="External"/><Relationship Id="rId5" Type="http://schemas.openxmlformats.org/officeDocument/2006/relationships/hyperlink" Target="mailto:konkurs_souy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shumakov_n</dc:creator>
  <cp:lastModifiedBy>User</cp:lastModifiedBy>
  <cp:revision>5</cp:revision>
  <cp:lastPrinted>2019-12-11T12:16:00Z</cp:lastPrinted>
  <dcterms:created xsi:type="dcterms:W3CDTF">2019-12-17T16:11:00Z</dcterms:created>
  <dcterms:modified xsi:type="dcterms:W3CDTF">2020-01-09T11:05:00Z</dcterms:modified>
</cp:coreProperties>
</file>