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9C54" w14:textId="77777777" w:rsidR="00EB0B7D" w:rsidRPr="00850340" w:rsidRDefault="00EB0B7D" w:rsidP="00EB0B7D">
      <w:pPr>
        <w:jc w:val="center"/>
        <w:rPr>
          <w:b/>
          <w:sz w:val="36"/>
          <w:lang w:val="en-US"/>
        </w:rPr>
      </w:pPr>
    </w:p>
    <w:p w14:paraId="051AECDB" w14:textId="77777777" w:rsidR="00EB0B7D" w:rsidRPr="00F44589" w:rsidRDefault="00EB0B7D" w:rsidP="00EB0B7D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Ассоциация</w:t>
      </w:r>
      <w:r w:rsidRPr="00F44589">
        <w:rPr>
          <w:b/>
          <w:caps/>
          <w:sz w:val="16"/>
          <w:szCs w:val="16"/>
        </w:rPr>
        <w:t xml:space="preserve"> саморегулир</w:t>
      </w:r>
      <w:r>
        <w:rPr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b/>
          <w:caps/>
          <w:sz w:val="16"/>
          <w:szCs w:val="16"/>
        </w:rPr>
        <w:t xml:space="preserve"> </w:t>
      </w:r>
      <w:r>
        <w:rPr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Pr="00F44589">
        <w:rPr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74FD32B8" w14:textId="77777777" w:rsidR="00EB0B7D" w:rsidRDefault="00EB0B7D" w:rsidP="00EB0B7D">
      <w:pPr>
        <w:jc w:val="center"/>
        <w:rPr>
          <w:b/>
          <w:sz w:val="36"/>
        </w:rPr>
      </w:pPr>
    </w:p>
    <w:p w14:paraId="308FC0A5" w14:textId="77777777" w:rsidR="00EB0B7D" w:rsidRDefault="00EB0B7D" w:rsidP="00EB0B7D">
      <w:pPr>
        <w:jc w:val="center"/>
        <w:rPr>
          <w:b/>
          <w:sz w:val="36"/>
        </w:rPr>
      </w:pPr>
    </w:p>
    <w:p w14:paraId="15DE40E7" w14:textId="77777777" w:rsidR="00EB0B7D" w:rsidRDefault="00EB0B7D" w:rsidP="00EB0B7D">
      <w:pPr>
        <w:jc w:val="center"/>
        <w:rPr>
          <w:b/>
          <w:sz w:val="36"/>
        </w:rPr>
      </w:pPr>
    </w:p>
    <w:p w14:paraId="0A6C91EC" w14:textId="77777777" w:rsidR="00EB0B7D" w:rsidRDefault="00EB0B7D" w:rsidP="00EB0B7D">
      <w:pPr>
        <w:jc w:val="center"/>
        <w:rPr>
          <w:b/>
          <w:sz w:val="36"/>
        </w:rPr>
      </w:pPr>
    </w:p>
    <w:p w14:paraId="0226C076" w14:textId="77777777" w:rsidR="00EB0B7D" w:rsidRDefault="00EB0B7D" w:rsidP="00EB0B7D">
      <w:pPr>
        <w:jc w:val="center"/>
        <w:rPr>
          <w:b/>
          <w:sz w:val="36"/>
        </w:rPr>
      </w:pPr>
    </w:p>
    <w:p w14:paraId="23B22B69" w14:textId="77777777" w:rsidR="00EB0B7D" w:rsidRDefault="00EB0B7D" w:rsidP="00EB0B7D">
      <w:pPr>
        <w:jc w:val="center"/>
        <w:rPr>
          <w:b/>
          <w:sz w:val="36"/>
        </w:rPr>
      </w:pPr>
    </w:p>
    <w:p w14:paraId="05382C00" w14:textId="77777777" w:rsidR="00EB0B7D" w:rsidRDefault="00EB0B7D" w:rsidP="00EB0B7D">
      <w:pPr>
        <w:jc w:val="center"/>
        <w:rPr>
          <w:b/>
          <w:sz w:val="36"/>
        </w:rPr>
      </w:pPr>
    </w:p>
    <w:p w14:paraId="56FC9FBD" w14:textId="77777777" w:rsidR="00EB0B7D" w:rsidRDefault="00EB0B7D" w:rsidP="00EB0B7D">
      <w:pPr>
        <w:jc w:val="center"/>
        <w:rPr>
          <w:b/>
          <w:sz w:val="36"/>
        </w:rPr>
      </w:pPr>
    </w:p>
    <w:p w14:paraId="34890827" w14:textId="77777777" w:rsidR="00EB0B7D" w:rsidRDefault="00EB0B7D" w:rsidP="00EB0B7D">
      <w:pPr>
        <w:jc w:val="center"/>
        <w:rPr>
          <w:b/>
          <w:sz w:val="36"/>
        </w:rPr>
      </w:pPr>
    </w:p>
    <w:p w14:paraId="080A88A1" w14:textId="77777777" w:rsidR="00EB0B7D" w:rsidRDefault="00EB0B7D" w:rsidP="00EB0B7D">
      <w:pPr>
        <w:jc w:val="center"/>
        <w:rPr>
          <w:b/>
          <w:sz w:val="36"/>
        </w:rPr>
      </w:pPr>
    </w:p>
    <w:p w14:paraId="17282E68" w14:textId="77777777" w:rsidR="00EB0B7D" w:rsidRDefault="00EB0B7D" w:rsidP="00EB0B7D">
      <w:pPr>
        <w:jc w:val="center"/>
        <w:rPr>
          <w:b/>
          <w:sz w:val="36"/>
        </w:rPr>
      </w:pPr>
    </w:p>
    <w:p w14:paraId="7B88FBCF" w14:textId="77777777" w:rsidR="00EB0B7D" w:rsidRDefault="00EB0B7D" w:rsidP="00EB0B7D">
      <w:pPr>
        <w:jc w:val="center"/>
        <w:rPr>
          <w:b/>
          <w:sz w:val="36"/>
        </w:rPr>
      </w:pPr>
    </w:p>
    <w:p w14:paraId="51311E99" w14:textId="77777777" w:rsidR="00EB0B7D" w:rsidRPr="00EB0B7D" w:rsidRDefault="00EB0B7D" w:rsidP="00EB0B7D">
      <w:pPr>
        <w:jc w:val="center"/>
        <w:rPr>
          <w:b/>
          <w:sz w:val="36"/>
        </w:rPr>
      </w:pPr>
      <w:r w:rsidRPr="00EB0B7D">
        <w:rPr>
          <w:b/>
          <w:sz w:val="36"/>
        </w:rPr>
        <w:t>КОНЦЕПЦИЯ</w:t>
      </w:r>
    </w:p>
    <w:p w14:paraId="646FAAB9" w14:textId="77777777" w:rsidR="00CD5450" w:rsidRPr="00EB0B7D" w:rsidRDefault="00EB0B7D" w:rsidP="00EB0B7D">
      <w:pPr>
        <w:jc w:val="center"/>
        <w:rPr>
          <w:b/>
        </w:rPr>
      </w:pPr>
      <w:r>
        <w:rPr>
          <w:b/>
        </w:rPr>
        <w:t xml:space="preserve">проекта федерального </w:t>
      </w:r>
      <w:r w:rsidRPr="00EB0B7D">
        <w:rPr>
          <w:b/>
        </w:rPr>
        <w:t>закон</w:t>
      </w:r>
      <w:r>
        <w:rPr>
          <w:b/>
        </w:rPr>
        <w:t>а</w:t>
      </w:r>
      <w:r w:rsidRPr="00EB0B7D">
        <w:rPr>
          <w:b/>
        </w:rPr>
        <w:t xml:space="preserve"> </w:t>
      </w:r>
      <w:r>
        <w:rPr>
          <w:b/>
        </w:rPr>
        <w:t>«Об архитектуре»</w:t>
      </w:r>
    </w:p>
    <w:p w14:paraId="2AF55E90" w14:textId="77777777" w:rsidR="00EB0B7D" w:rsidRDefault="00EB0B7D"/>
    <w:p w14:paraId="22398E9C" w14:textId="77777777" w:rsidR="00EB0B7D" w:rsidRDefault="00EB0B7D" w:rsidP="00EB0B7D">
      <w:pPr>
        <w:pStyle w:val="a3"/>
        <w:ind w:left="1060"/>
      </w:pPr>
    </w:p>
    <w:p w14:paraId="1520B76A" w14:textId="77777777" w:rsidR="00EB0B7D" w:rsidRDefault="00EB0B7D" w:rsidP="00EB0B7D">
      <w:pPr>
        <w:pStyle w:val="a3"/>
        <w:ind w:left="1060"/>
      </w:pPr>
    </w:p>
    <w:p w14:paraId="23290E97" w14:textId="77777777" w:rsidR="00EB0B7D" w:rsidRDefault="00EB0B7D" w:rsidP="00EB0B7D">
      <w:pPr>
        <w:pStyle w:val="a3"/>
        <w:ind w:left="1060"/>
      </w:pPr>
    </w:p>
    <w:p w14:paraId="7921695B" w14:textId="77777777" w:rsidR="00EB0B7D" w:rsidRDefault="00EB0B7D" w:rsidP="00EB0B7D">
      <w:pPr>
        <w:pStyle w:val="a3"/>
        <w:ind w:left="1060"/>
      </w:pPr>
    </w:p>
    <w:p w14:paraId="11D3B23C" w14:textId="77777777" w:rsidR="00EB0B7D" w:rsidRDefault="00EB0B7D" w:rsidP="00EB0B7D">
      <w:pPr>
        <w:pStyle w:val="a3"/>
        <w:ind w:left="1060"/>
      </w:pPr>
    </w:p>
    <w:p w14:paraId="01696A1D" w14:textId="77777777" w:rsidR="00EB0B7D" w:rsidRDefault="00EB0B7D" w:rsidP="00EB0B7D">
      <w:pPr>
        <w:pStyle w:val="a3"/>
        <w:ind w:left="1060"/>
      </w:pPr>
    </w:p>
    <w:p w14:paraId="4418847F" w14:textId="77777777" w:rsidR="00EB0B7D" w:rsidRDefault="00EB0B7D" w:rsidP="00EB0B7D">
      <w:pPr>
        <w:pStyle w:val="a3"/>
        <w:ind w:left="1060"/>
      </w:pPr>
    </w:p>
    <w:p w14:paraId="7B9FCB2F" w14:textId="4366DD74" w:rsidR="00EB0B7D" w:rsidRPr="00EB0B7D" w:rsidRDefault="00F46EBC" w:rsidP="00EB0B7D">
      <w:r>
        <w:t xml:space="preserve">Редакция № </w:t>
      </w:r>
      <w:r w:rsidR="00DB2C7A">
        <w:t>3.0</w:t>
      </w:r>
    </w:p>
    <w:p w14:paraId="3C42C794" w14:textId="77777777" w:rsidR="00EB0B7D" w:rsidRDefault="00EB0B7D" w:rsidP="00EB0B7D">
      <w:pPr>
        <w:pStyle w:val="a3"/>
        <w:ind w:left="1060"/>
      </w:pPr>
    </w:p>
    <w:p w14:paraId="68EF5C31" w14:textId="77777777" w:rsidR="00EB0B7D" w:rsidRDefault="00EB0B7D" w:rsidP="00EB0B7D">
      <w:pPr>
        <w:pStyle w:val="a3"/>
        <w:ind w:left="1060"/>
      </w:pPr>
    </w:p>
    <w:p w14:paraId="41B0C56D" w14:textId="77777777" w:rsidR="00EB0B7D" w:rsidRDefault="00EB0B7D" w:rsidP="00EB0B7D">
      <w:pPr>
        <w:pStyle w:val="a3"/>
        <w:ind w:left="1060"/>
      </w:pPr>
    </w:p>
    <w:p w14:paraId="3592C994" w14:textId="77777777" w:rsidR="00EB0B7D" w:rsidRDefault="00EB0B7D" w:rsidP="00EB0B7D">
      <w:pPr>
        <w:pStyle w:val="a3"/>
        <w:ind w:left="1060"/>
      </w:pPr>
    </w:p>
    <w:p w14:paraId="5B4C0A95" w14:textId="77777777" w:rsidR="00EB0B7D" w:rsidRDefault="00EB0B7D" w:rsidP="00EB0B7D">
      <w:pPr>
        <w:pStyle w:val="a3"/>
        <w:ind w:left="1060"/>
      </w:pPr>
    </w:p>
    <w:p w14:paraId="0F3ECB7A" w14:textId="77777777" w:rsidR="00EB0B7D" w:rsidRDefault="00EB0B7D" w:rsidP="00EB0B7D">
      <w:pPr>
        <w:pStyle w:val="a3"/>
        <w:ind w:left="1060"/>
      </w:pPr>
    </w:p>
    <w:p w14:paraId="7710B686" w14:textId="77777777" w:rsidR="00EB0B7D" w:rsidRDefault="00EB0B7D" w:rsidP="00EB0B7D">
      <w:pPr>
        <w:pStyle w:val="a3"/>
        <w:ind w:left="1060"/>
      </w:pPr>
    </w:p>
    <w:p w14:paraId="7BB7DB47" w14:textId="77777777" w:rsidR="00483024" w:rsidRDefault="00483024" w:rsidP="00EB0B7D">
      <w:pPr>
        <w:pStyle w:val="a3"/>
        <w:ind w:left="1060"/>
      </w:pPr>
    </w:p>
    <w:p w14:paraId="57642FEC" w14:textId="77777777" w:rsidR="00483024" w:rsidRDefault="00483024" w:rsidP="00EB0B7D">
      <w:pPr>
        <w:pStyle w:val="a3"/>
        <w:ind w:left="1060"/>
      </w:pPr>
    </w:p>
    <w:p w14:paraId="398F57C3" w14:textId="77777777" w:rsidR="00483024" w:rsidRDefault="00483024" w:rsidP="00EB0B7D">
      <w:pPr>
        <w:pStyle w:val="a3"/>
        <w:ind w:left="1060"/>
      </w:pPr>
    </w:p>
    <w:p w14:paraId="57371D27" w14:textId="77777777" w:rsidR="00EB0B7D" w:rsidRDefault="00EB0B7D" w:rsidP="00EB0B7D">
      <w:pPr>
        <w:pStyle w:val="a3"/>
        <w:ind w:left="1060"/>
      </w:pPr>
    </w:p>
    <w:p w14:paraId="78663F5A" w14:textId="77777777" w:rsidR="00EB0B7D" w:rsidRDefault="00EB0B7D" w:rsidP="00EB0B7D">
      <w:pPr>
        <w:pStyle w:val="a3"/>
        <w:ind w:left="1060"/>
      </w:pPr>
    </w:p>
    <w:p w14:paraId="059945E7" w14:textId="77777777" w:rsidR="00EB0B7D" w:rsidRDefault="00EB0B7D" w:rsidP="00EB0B7D">
      <w:pPr>
        <w:pStyle w:val="a3"/>
        <w:ind w:left="0"/>
        <w:jc w:val="center"/>
      </w:pPr>
      <w:r>
        <w:t>Москва, 2017 г.</w:t>
      </w:r>
    </w:p>
    <w:p w14:paraId="641B591A" w14:textId="77777777" w:rsidR="00EB0B7D" w:rsidRDefault="00EB0B7D" w:rsidP="00EB0B7D">
      <w:pPr>
        <w:pStyle w:val="a3"/>
        <w:ind w:left="1060"/>
      </w:pPr>
    </w:p>
    <w:p w14:paraId="33892AB7" w14:textId="77777777" w:rsidR="0016458E" w:rsidRDefault="0016458E" w:rsidP="00EB0B7D">
      <w:pPr>
        <w:pStyle w:val="a3"/>
        <w:ind w:left="1060"/>
      </w:pPr>
    </w:p>
    <w:p w14:paraId="30386ACD" w14:textId="74CF21E2" w:rsidR="0016458E" w:rsidRPr="0016458E" w:rsidRDefault="0016458E" w:rsidP="0016458E">
      <w:pPr>
        <w:pStyle w:val="a3"/>
        <w:ind w:left="0"/>
        <w:jc w:val="center"/>
        <w:rPr>
          <w:b/>
        </w:rPr>
      </w:pPr>
      <w:r w:rsidRPr="0016458E">
        <w:rPr>
          <w:b/>
        </w:rPr>
        <w:t>Содержание</w:t>
      </w:r>
    </w:p>
    <w:p w14:paraId="7F65F669" w14:textId="77777777" w:rsidR="0016458E" w:rsidRPr="00B03028" w:rsidRDefault="0016458E" w:rsidP="00B03028">
      <w:pPr>
        <w:pStyle w:val="a3"/>
        <w:spacing w:line="276" w:lineRule="auto"/>
        <w:ind w:left="1060"/>
      </w:pPr>
    </w:p>
    <w:p w14:paraId="7A20BAA9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fldChar w:fldCharType="begin"/>
      </w:r>
      <w:r w:rsidRPr="00B03028">
        <w:instrText xml:space="preserve"> TOC \o "1-3" </w:instrText>
      </w:r>
      <w:r w:rsidRPr="00B03028">
        <w:fldChar w:fldCharType="separate"/>
      </w:r>
      <w:r w:rsidRPr="00B03028">
        <w:rPr>
          <w:rFonts w:cs="Times New Roman"/>
          <w:noProof/>
          <w:color w:val="000000" w:themeColor="text1"/>
        </w:rPr>
        <w:t>Введение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_Toc477534443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3</w:t>
      </w:r>
      <w:r w:rsidRPr="00B03028">
        <w:rPr>
          <w:noProof/>
        </w:rPr>
        <w:fldChar w:fldCharType="end"/>
      </w:r>
    </w:p>
    <w:p w14:paraId="54A5F050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Основная идея, цели и предмет правового регулирования проекта федерального закона, круг лиц, на которых распространяется его действие, их новые права и обязанности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_Toc477534444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5</w:t>
      </w:r>
      <w:r w:rsidRPr="00B03028">
        <w:rPr>
          <w:noProof/>
        </w:rPr>
        <w:fldChar w:fldCharType="end"/>
      </w:r>
    </w:p>
    <w:p w14:paraId="7D00FDE8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</w:rPr>
        <w:t>Место будущего закона в системе действующего законодательства, а также значение, которое будет иметь законопроект для правовой системы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_Toc477534445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8</w:t>
      </w:r>
      <w:r w:rsidRPr="00B03028">
        <w:rPr>
          <w:noProof/>
        </w:rPr>
        <w:fldChar w:fldCharType="end"/>
      </w:r>
    </w:p>
    <w:p w14:paraId="2A19AD1C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bCs/>
          <w:noProof/>
        </w:rPr>
        <w:t>Общая характеристика и оценка состояния правового регулирования отношений в области архитектуры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_Toc477534446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10</w:t>
      </w:r>
      <w:r w:rsidRPr="00B03028">
        <w:rPr>
          <w:noProof/>
        </w:rPr>
        <w:fldChar w:fldCharType="end"/>
      </w:r>
    </w:p>
    <w:p w14:paraId="3612E084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Закон об архитектуре и государственная архитектурная политика Российской Федерации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_Toc477534447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14</w:t>
      </w:r>
      <w:r w:rsidRPr="00B03028">
        <w:rPr>
          <w:noProof/>
        </w:rPr>
        <w:fldChar w:fldCharType="end"/>
      </w:r>
    </w:p>
    <w:p w14:paraId="0D3BFD86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Функции архитектора в системе производства публичных благ: основные требования к законодательному закреплению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_Toc477534448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19</w:t>
      </w:r>
      <w:r w:rsidRPr="00B03028">
        <w:rPr>
          <w:noProof/>
        </w:rPr>
        <w:fldChar w:fldCharType="end"/>
      </w:r>
    </w:p>
    <w:p w14:paraId="5179C1CA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Приобретение и защита титула (статуса) архитектора: основные требования к законодательному закреплению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_Toc477534449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21</w:t>
      </w:r>
      <w:r w:rsidRPr="00B03028">
        <w:rPr>
          <w:noProof/>
        </w:rPr>
        <w:fldChar w:fldCharType="end"/>
      </w:r>
    </w:p>
    <w:p w14:paraId="470C407E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Соотношение разрабатываемого регулирования с законом о независимой оценке квалификаций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_Toc477534450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24</w:t>
      </w:r>
      <w:r w:rsidRPr="00B03028">
        <w:rPr>
          <w:noProof/>
        </w:rPr>
        <w:fldChar w:fldCharType="end"/>
      </w:r>
    </w:p>
    <w:p w14:paraId="3C130102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Защита профессии архитектора: проблемы законодательного регулирования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_Toc477534451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29</w:t>
      </w:r>
      <w:r w:rsidRPr="00B03028">
        <w:rPr>
          <w:noProof/>
        </w:rPr>
        <w:fldChar w:fldCharType="end"/>
      </w:r>
    </w:p>
    <w:p w14:paraId="401A7E65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Страхование профессиональной ответственности архитекторов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_Toc477534452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31</w:t>
      </w:r>
      <w:r w:rsidRPr="00B03028">
        <w:rPr>
          <w:noProof/>
        </w:rPr>
        <w:fldChar w:fldCharType="end"/>
      </w:r>
    </w:p>
    <w:p w14:paraId="536FCC45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Организация саморегулирования профессии архитектора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_Toc477534453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32</w:t>
      </w:r>
      <w:r w:rsidRPr="00B03028">
        <w:rPr>
          <w:noProof/>
        </w:rPr>
        <w:fldChar w:fldCharType="end"/>
      </w:r>
    </w:p>
    <w:p w14:paraId="02FC5C45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Система органов и организаций профессионального архитектурного сообщества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_Toc477534454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34</w:t>
      </w:r>
      <w:r w:rsidRPr="00B03028">
        <w:rPr>
          <w:noProof/>
        </w:rPr>
        <w:fldChar w:fldCharType="end"/>
      </w:r>
    </w:p>
    <w:p w14:paraId="266C7771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Оказание профессиональных услуг в области архитектуры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_Toc477534455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41</w:t>
      </w:r>
      <w:r w:rsidRPr="00B03028">
        <w:rPr>
          <w:noProof/>
        </w:rPr>
        <w:fldChar w:fldCharType="end"/>
      </w:r>
    </w:p>
    <w:p w14:paraId="2A2F029F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</w:rPr>
        <w:t>Социально-экономические, политические, юридические и иные последствия реализации будущего закона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_Toc477534456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42</w:t>
      </w:r>
      <w:r w:rsidRPr="00B03028">
        <w:rPr>
          <w:noProof/>
        </w:rPr>
        <w:fldChar w:fldCharType="end"/>
      </w:r>
    </w:p>
    <w:p w14:paraId="68844CB3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</w:rPr>
        <w:t>Заключение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_Toc477534457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42</w:t>
      </w:r>
      <w:r w:rsidRPr="00B03028">
        <w:rPr>
          <w:noProof/>
        </w:rPr>
        <w:fldChar w:fldCharType="end"/>
      </w:r>
    </w:p>
    <w:p w14:paraId="367F5F0C" w14:textId="77777777" w:rsidR="00B03028" w:rsidRPr="00B03028" w:rsidRDefault="00B03028" w:rsidP="00B03028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Приложение А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_Toc477534458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44</w:t>
      </w:r>
      <w:r w:rsidRPr="00B03028">
        <w:rPr>
          <w:noProof/>
        </w:rPr>
        <w:fldChar w:fldCharType="end"/>
      </w:r>
    </w:p>
    <w:p w14:paraId="4F6E180A" w14:textId="77777777" w:rsidR="00B03028" w:rsidRPr="00B03028" w:rsidRDefault="00B03028" w:rsidP="00B03028">
      <w:pPr>
        <w:pStyle w:val="2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ПРОЕКТНЫЙ ПЛАН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_Toc477534459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44</w:t>
      </w:r>
      <w:r w:rsidRPr="00B03028">
        <w:rPr>
          <w:noProof/>
        </w:rPr>
        <w:fldChar w:fldCharType="end"/>
      </w:r>
    </w:p>
    <w:p w14:paraId="4D9D18D0" w14:textId="77777777" w:rsidR="00B03028" w:rsidRPr="00B03028" w:rsidRDefault="00B03028" w:rsidP="00B03028">
      <w:pPr>
        <w:pStyle w:val="2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03028">
        <w:rPr>
          <w:rFonts w:cs="Times New Roman"/>
          <w:noProof/>
          <w:color w:val="000000" w:themeColor="text1"/>
        </w:rPr>
        <w:t>реализации Концепции проекта федерального закона «Об архитектуре»</w:t>
      </w:r>
      <w:r w:rsidRPr="00B03028">
        <w:rPr>
          <w:noProof/>
        </w:rPr>
        <w:tab/>
      </w:r>
      <w:r w:rsidRPr="00B03028">
        <w:rPr>
          <w:noProof/>
        </w:rPr>
        <w:fldChar w:fldCharType="begin"/>
      </w:r>
      <w:r w:rsidRPr="00B03028">
        <w:rPr>
          <w:noProof/>
        </w:rPr>
        <w:instrText xml:space="preserve"> PAGEREF _Toc477534460 \h </w:instrText>
      </w:r>
      <w:r w:rsidRPr="00B03028">
        <w:rPr>
          <w:noProof/>
        </w:rPr>
      </w:r>
      <w:r w:rsidRPr="00B03028">
        <w:rPr>
          <w:noProof/>
        </w:rPr>
        <w:fldChar w:fldCharType="separate"/>
      </w:r>
      <w:r w:rsidRPr="00B03028">
        <w:rPr>
          <w:noProof/>
        </w:rPr>
        <w:t>44</w:t>
      </w:r>
      <w:r w:rsidRPr="00B03028">
        <w:rPr>
          <w:noProof/>
        </w:rPr>
        <w:fldChar w:fldCharType="end"/>
      </w:r>
    </w:p>
    <w:p w14:paraId="05AB2657" w14:textId="0BC978AB" w:rsidR="0016458E" w:rsidRPr="00B03028" w:rsidRDefault="00B03028" w:rsidP="00B03028">
      <w:pPr>
        <w:pStyle w:val="a3"/>
        <w:spacing w:line="276" w:lineRule="auto"/>
        <w:ind w:left="1060"/>
      </w:pPr>
      <w:r w:rsidRPr="00B03028">
        <w:fldChar w:fldCharType="end"/>
      </w:r>
    </w:p>
    <w:p w14:paraId="298A437F" w14:textId="77777777" w:rsidR="00483024" w:rsidRPr="00B03028" w:rsidRDefault="00483024" w:rsidP="00B03028">
      <w:pPr>
        <w:pStyle w:val="a3"/>
        <w:spacing w:line="276" w:lineRule="auto"/>
        <w:ind w:left="1060"/>
      </w:pPr>
    </w:p>
    <w:p w14:paraId="753E2519" w14:textId="77777777" w:rsidR="00483024" w:rsidRDefault="00483024" w:rsidP="00483024">
      <w:pPr>
        <w:pStyle w:val="a3"/>
        <w:spacing w:line="480" w:lineRule="auto"/>
        <w:ind w:left="1060"/>
      </w:pPr>
    </w:p>
    <w:p w14:paraId="43941F62" w14:textId="77777777" w:rsidR="00CA7B5D" w:rsidRDefault="00CA7B5D" w:rsidP="00F926BA"/>
    <w:p w14:paraId="6F065AEA" w14:textId="77777777" w:rsidR="00B03028" w:rsidRDefault="00B03028" w:rsidP="00F926BA"/>
    <w:p w14:paraId="61DAAD08" w14:textId="77777777" w:rsidR="00B03028" w:rsidRDefault="00B03028" w:rsidP="00F926BA"/>
    <w:p w14:paraId="0E70A917" w14:textId="77777777" w:rsidR="00B03028" w:rsidRDefault="00B03028" w:rsidP="00F926BA"/>
    <w:p w14:paraId="1D2CF230" w14:textId="77777777" w:rsidR="00B03028" w:rsidRDefault="00B03028" w:rsidP="00F926BA"/>
    <w:p w14:paraId="1B15D030" w14:textId="0324E39B" w:rsidR="00EB0B7D" w:rsidRPr="00F926BA" w:rsidRDefault="00EB0B7D" w:rsidP="0067167B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477534443"/>
      <w:r w:rsidRPr="00F926B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0"/>
    </w:p>
    <w:p w14:paraId="2EE080D4" w14:textId="77777777" w:rsidR="00EB0B7D" w:rsidRDefault="00EB0B7D" w:rsidP="00EB0B7D">
      <w:pPr>
        <w:pStyle w:val="a3"/>
        <w:ind w:left="1060"/>
      </w:pPr>
    </w:p>
    <w:p w14:paraId="75BB121D" w14:textId="6652A48D" w:rsidR="00EB0B7D" w:rsidRPr="00562931" w:rsidRDefault="00EB0B7D" w:rsidP="0035005B">
      <w:pPr>
        <w:spacing w:line="360" w:lineRule="auto"/>
        <w:ind w:firstLine="708"/>
        <w:jc w:val="both"/>
        <w:rPr>
          <w:rStyle w:val="FontStyle30"/>
          <w:sz w:val="28"/>
          <w:szCs w:val="28"/>
        </w:rPr>
      </w:pPr>
      <w:r w:rsidRPr="00562931">
        <w:rPr>
          <w:sz w:val="28"/>
          <w:szCs w:val="28"/>
        </w:rPr>
        <w:t xml:space="preserve">Настоящая концепция проекта федерального закона «Об архитектуре» </w:t>
      </w:r>
      <w:r w:rsidR="004120DB" w:rsidRPr="00562931">
        <w:rPr>
          <w:sz w:val="28"/>
          <w:szCs w:val="28"/>
        </w:rPr>
        <w:t xml:space="preserve">(далее – Концепция) </w:t>
      </w:r>
      <w:r w:rsidRPr="00562931">
        <w:rPr>
          <w:sz w:val="28"/>
          <w:szCs w:val="28"/>
        </w:rPr>
        <w:t xml:space="preserve">разработана </w:t>
      </w:r>
      <w:r w:rsidRPr="00562931">
        <w:rPr>
          <w:rStyle w:val="FontStyle30"/>
          <w:sz w:val="28"/>
          <w:szCs w:val="28"/>
        </w:rPr>
        <w:t xml:space="preserve">по заданию Национального объединения изыскателей и проектировщиков (далее – НОПРИЗ) в соответствии с договором </w:t>
      </w:r>
      <w:r w:rsidRPr="00562931">
        <w:rPr>
          <w:bCs/>
          <w:color w:val="000000"/>
          <w:spacing w:val="-2"/>
          <w:sz w:val="28"/>
          <w:szCs w:val="28"/>
        </w:rPr>
        <w:t xml:space="preserve">№ </w:t>
      </w:r>
      <w:r w:rsidRPr="00562931">
        <w:rPr>
          <w:color w:val="000000"/>
          <w:sz w:val="28"/>
          <w:szCs w:val="28"/>
        </w:rPr>
        <w:t xml:space="preserve">ИТ-08-16 от 1 сентября 2016 г. о </w:t>
      </w:r>
      <w:r w:rsidRPr="00562931">
        <w:rPr>
          <w:sz w:val="28"/>
          <w:szCs w:val="28"/>
        </w:rPr>
        <w:t xml:space="preserve">выполнении работ по теме </w:t>
      </w:r>
      <w:r w:rsidRPr="00562931">
        <w:rPr>
          <w:rStyle w:val="FontStyle30"/>
          <w:sz w:val="28"/>
          <w:szCs w:val="28"/>
        </w:rPr>
        <w:t>«Подготовка концепции законопроекта об архитектурной и градостроительной деятельности на основе анализа предложений по актуализации градостроительного законодательства Российской Федерации», заключенным НОПРИЗ с Исполнителем ООО «Институт</w:t>
      </w:r>
      <w:r w:rsidR="0016458E" w:rsidRPr="00562931">
        <w:rPr>
          <w:rStyle w:val="FontStyle30"/>
          <w:sz w:val="28"/>
          <w:szCs w:val="28"/>
        </w:rPr>
        <w:t xml:space="preserve"> «Теринформ</w:t>
      </w:r>
      <w:r w:rsidRPr="00562931">
        <w:rPr>
          <w:rStyle w:val="FontStyle30"/>
          <w:sz w:val="28"/>
          <w:szCs w:val="28"/>
        </w:rPr>
        <w:t xml:space="preserve">». </w:t>
      </w:r>
    </w:p>
    <w:p w14:paraId="24B2DF38" w14:textId="7673D0BF" w:rsidR="00A21AC3" w:rsidRPr="00562931" w:rsidRDefault="004120DB" w:rsidP="00A21AC3">
      <w:pPr>
        <w:spacing w:line="360" w:lineRule="auto"/>
        <w:ind w:firstLine="708"/>
        <w:jc w:val="both"/>
        <w:rPr>
          <w:sz w:val="28"/>
          <w:szCs w:val="28"/>
        </w:rPr>
      </w:pPr>
      <w:r w:rsidRPr="00562931">
        <w:rPr>
          <w:rStyle w:val="FontStyle30"/>
          <w:sz w:val="28"/>
          <w:szCs w:val="28"/>
        </w:rPr>
        <w:t>Концепция подготовлена на основе</w:t>
      </w:r>
      <w:r w:rsidR="00A21AC3" w:rsidRPr="00562931">
        <w:rPr>
          <w:rStyle w:val="FontStyle30"/>
          <w:sz w:val="28"/>
          <w:szCs w:val="28"/>
        </w:rPr>
        <w:t xml:space="preserve"> обсуждения</w:t>
      </w:r>
      <w:r w:rsidRPr="00562931">
        <w:rPr>
          <w:rStyle w:val="FontStyle30"/>
          <w:sz w:val="28"/>
          <w:szCs w:val="28"/>
        </w:rPr>
        <w:t xml:space="preserve"> основных положений подхода к разработке законопроекта</w:t>
      </w:r>
      <w:r w:rsidRPr="00562931">
        <w:rPr>
          <w:sz w:val="28"/>
          <w:szCs w:val="28"/>
        </w:rPr>
        <w:t xml:space="preserve"> об архитектурной и градостроительной деятельности, </w:t>
      </w:r>
      <w:r w:rsidR="00A21AC3" w:rsidRPr="00562931">
        <w:rPr>
          <w:sz w:val="28"/>
          <w:szCs w:val="28"/>
        </w:rPr>
        <w:t xml:space="preserve">состоявшегося на </w:t>
      </w:r>
      <w:r w:rsidR="00777232" w:rsidRPr="00562931">
        <w:rPr>
          <w:sz w:val="28"/>
          <w:szCs w:val="28"/>
        </w:rPr>
        <w:t>к</w:t>
      </w:r>
      <w:r w:rsidR="00A21AC3" w:rsidRPr="00562931">
        <w:rPr>
          <w:sz w:val="28"/>
          <w:szCs w:val="28"/>
        </w:rPr>
        <w:t>онференции</w:t>
      </w:r>
      <w:r w:rsidRPr="00562931">
        <w:rPr>
          <w:sz w:val="28"/>
          <w:szCs w:val="28"/>
        </w:rPr>
        <w:t>, проведенной НОПРИЗ с участием руководства</w:t>
      </w:r>
      <w:r w:rsidR="00777232" w:rsidRPr="00562931">
        <w:rPr>
          <w:sz w:val="28"/>
          <w:szCs w:val="28"/>
        </w:rPr>
        <w:t xml:space="preserve"> </w:t>
      </w:r>
      <w:r w:rsidRPr="00562931">
        <w:rPr>
          <w:sz w:val="28"/>
          <w:szCs w:val="28"/>
        </w:rPr>
        <w:t xml:space="preserve">Союза архитекторов России, </w:t>
      </w:r>
      <w:r w:rsidR="00777232" w:rsidRPr="00562931">
        <w:rPr>
          <w:sz w:val="28"/>
          <w:szCs w:val="28"/>
        </w:rPr>
        <w:t xml:space="preserve">Национальной палаты архитекторов, представителей </w:t>
      </w:r>
      <w:r w:rsidRPr="00562931">
        <w:rPr>
          <w:sz w:val="28"/>
          <w:szCs w:val="28"/>
        </w:rPr>
        <w:t xml:space="preserve">Российской академии </w:t>
      </w:r>
      <w:r w:rsidR="00777232" w:rsidRPr="00562931">
        <w:rPr>
          <w:sz w:val="28"/>
          <w:szCs w:val="28"/>
        </w:rPr>
        <w:t>архитектуры и строительных наук,</w:t>
      </w:r>
      <w:r w:rsidRPr="00562931">
        <w:rPr>
          <w:sz w:val="28"/>
          <w:szCs w:val="28"/>
        </w:rPr>
        <w:t xml:space="preserve"> саморегулируемых организаций</w:t>
      </w:r>
      <w:r w:rsidR="00777232" w:rsidRPr="00562931">
        <w:rPr>
          <w:sz w:val="28"/>
          <w:szCs w:val="28"/>
        </w:rPr>
        <w:t xml:space="preserve"> в строительной сфере</w:t>
      </w:r>
      <w:r w:rsidRPr="00562931">
        <w:rPr>
          <w:sz w:val="28"/>
          <w:szCs w:val="28"/>
        </w:rPr>
        <w:t>, проектн</w:t>
      </w:r>
      <w:r w:rsidR="00F926BA" w:rsidRPr="00562931">
        <w:rPr>
          <w:sz w:val="28"/>
          <w:szCs w:val="28"/>
        </w:rPr>
        <w:t>ых, научных организаций и вузов</w:t>
      </w:r>
      <w:r w:rsidRPr="00562931">
        <w:rPr>
          <w:sz w:val="28"/>
          <w:szCs w:val="28"/>
        </w:rPr>
        <w:t xml:space="preserve"> в г. Москве 2 ноября 2016 г. </w:t>
      </w:r>
    </w:p>
    <w:p w14:paraId="7D2A2468" w14:textId="77777777" w:rsidR="00A21AC3" w:rsidRPr="00562931" w:rsidRDefault="00A21AC3" w:rsidP="00A21AC3">
      <w:pPr>
        <w:spacing w:line="360" w:lineRule="auto"/>
        <w:ind w:firstLine="708"/>
        <w:jc w:val="both"/>
        <w:rPr>
          <w:sz w:val="28"/>
          <w:szCs w:val="28"/>
        </w:rPr>
      </w:pPr>
      <w:r w:rsidRPr="00562931">
        <w:rPr>
          <w:sz w:val="28"/>
          <w:szCs w:val="28"/>
        </w:rPr>
        <w:t xml:space="preserve">Вышеуказанная конференция показала готовность профессионального архитектурного сообщества к консолидации и способность к выработке единой законотворческой позиции на основе согласованных концептуальных положений, направленных на современное и комплексное законодательное урегулирование актуальных проблем архитектурной деятельности и защиты профессии архитектора. </w:t>
      </w:r>
    </w:p>
    <w:p w14:paraId="54C3AB68" w14:textId="17AFE7B6" w:rsidR="004120DB" w:rsidRPr="00562931" w:rsidRDefault="00A21AC3" w:rsidP="00A21AC3">
      <w:pPr>
        <w:spacing w:line="360" w:lineRule="auto"/>
        <w:jc w:val="both"/>
        <w:rPr>
          <w:rStyle w:val="FontStyle30"/>
          <w:rFonts w:cstheme="minorBidi"/>
          <w:sz w:val="28"/>
          <w:szCs w:val="28"/>
        </w:rPr>
      </w:pPr>
      <w:r w:rsidRPr="00562931">
        <w:rPr>
          <w:sz w:val="28"/>
          <w:szCs w:val="28"/>
        </w:rPr>
        <w:tab/>
      </w:r>
      <w:r w:rsidR="00F926BA" w:rsidRPr="00562931">
        <w:rPr>
          <w:sz w:val="28"/>
          <w:szCs w:val="28"/>
        </w:rPr>
        <w:t>Необходимость принципиальной актуализации</w:t>
      </w:r>
      <w:r w:rsidR="0035005B" w:rsidRPr="00562931">
        <w:rPr>
          <w:sz w:val="28"/>
          <w:szCs w:val="28"/>
        </w:rPr>
        <w:t xml:space="preserve"> законодательства об архитектурной деятельности с учетом консолидированной позиции всего профессионального архитектурного сообщества России была </w:t>
      </w:r>
      <w:r w:rsidR="00777232" w:rsidRPr="00562931">
        <w:rPr>
          <w:sz w:val="28"/>
          <w:szCs w:val="28"/>
        </w:rPr>
        <w:t>отмечена</w:t>
      </w:r>
      <w:r w:rsidR="0035005B" w:rsidRPr="00562931">
        <w:rPr>
          <w:sz w:val="28"/>
          <w:szCs w:val="28"/>
        </w:rPr>
        <w:t xml:space="preserve"> на заседании Комиссии в сфере градостроительной деятельности и архитектуры Общественного совета при Минстрое России</w:t>
      </w:r>
      <w:r w:rsidR="00777232" w:rsidRPr="00562931">
        <w:rPr>
          <w:sz w:val="28"/>
          <w:szCs w:val="28"/>
        </w:rPr>
        <w:t>, состоявшемся</w:t>
      </w:r>
      <w:r w:rsidR="0035005B" w:rsidRPr="00562931">
        <w:rPr>
          <w:sz w:val="28"/>
          <w:szCs w:val="28"/>
        </w:rPr>
        <w:t xml:space="preserve"> </w:t>
      </w:r>
      <w:r w:rsidR="004120DB" w:rsidRPr="00562931">
        <w:rPr>
          <w:sz w:val="28"/>
          <w:szCs w:val="28"/>
        </w:rPr>
        <w:t>14 декабря 2016 г</w:t>
      </w:r>
      <w:r w:rsidR="0035005B" w:rsidRPr="00562931">
        <w:rPr>
          <w:sz w:val="28"/>
          <w:szCs w:val="28"/>
        </w:rPr>
        <w:t xml:space="preserve">., в связи с чем было рекомендовано включить соответствующий законопроект в план законопроектной работы Минстроя России. </w:t>
      </w:r>
    </w:p>
    <w:p w14:paraId="719397E9" w14:textId="37324DCC" w:rsidR="00EB0B7D" w:rsidRPr="00562931" w:rsidRDefault="00C04F94" w:rsidP="00A21AC3">
      <w:pPr>
        <w:spacing w:line="360" w:lineRule="auto"/>
        <w:ind w:firstLine="708"/>
        <w:jc w:val="both"/>
        <w:rPr>
          <w:sz w:val="28"/>
          <w:szCs w:val="28"/>
        </w:rPr>
      </w:pPr>
      <w:r w:rsidRPr="00562931">
        <w:rPr>
          <w:rStyle w:val="FontStyle30"/>
          <w:sz w:val="28"/>
          <w:szCs w:val="28"/>
        </w:rPr>
        <w:lastRenderedPageBreak/>
        <w:t xml:space="preserve">В соответствии с </w:t>
      </w:r>
      <w:r w:rsidR="0035005B" w:rsidRPr="00562931">
        <w:rPr>
          <w:rStyle w:val="FontStyle30"/>
          <w:sz w:val="28"/>
          <w:szCs w:val="28"/>
        </w:rPr>
        <w:t>приказом Минстроя России от 10 ян</w:t>
      </w:r>
      <w:r w:rsidR="00F926BA" w:rsidRPr="00562931">
        <w:rPr>
          <w:rStyle w:val="FontStyle30"/>
          <w:sz w:val="28"/>
          <w:szCs w:val="28"/>
        </w:rPr>
        <w:t xml:space="preserve">варя 2017 г. № 9/пр  разработка </w:t>
      </w:r>
      <w:r w:rsidR="0035005B" w:rsidRPr="00562931">
        <w:rPr>
          <w:rStyle w:val="FontStyle30"/>
          <w:sz w:val="28"/>
          <w:szCs w:val="28"/>
        </w:rPr>
        <w:t xml:space="preserve">проекта федерального закона «О внесении изменений в Федеральный закон «Об архитектурной деятельности в Российской Федерации» (в части его актуализации) включена в </w:t>
      </w:r>
      <w:r w:rsidRPr="00562931">
        <w:rPr>
          <w:rStyle w:val="FontStyle30"/>
          <w:sz w:val="28"/>
          <w:szCs w:val="28"/>
        </w:rPr>
        <w:t>П</w:t>
      </w:r>
      <w:r w:rsidR="0035005B" w:rsidRPr="00562931">
        <w:rPr>
          <w:rStyle w:val="FontStyle30"/>
          <w:sz w:val="28"/>
          <w:szCs w:val="28"/>
        </w:rPr>
        <w:t xml:space="preserve">лан </w:t>
      </w:r>
      <w:r w:rsidRPr="00562931">
        <w:rPr>
          <w:rStyle w:val="FontStyle30"/>
          <w:sz w:val="28"/>
          <w:szCs w:val="28"/>
        </w:rPr>
        <w:t xml:space="preserve">законопроектной работы </w:t>
      </w:r>
      <w:r w:rsidR="0035005B" w:rsidRPr="00562931">
        <w:rPr>
          <w:rStyle w:val="FontStyle30"/>
          <w:sz w:val="28"/>
          <w:szCs w:val="28"/>
        </w:rPr>
        <w:t xml:space="preserve">Минстроя России, определены ориентировочные сроки представления его в Правительство Российской Федерации и Государственную Думу Федерального Собрания Российской Федерации – </w:t>
      </w:r>
      <w:r w:rsidR="0035005B" w:rsidRPr="00562931">
        <w:rPr>
          <w:rStyle w:val="FontStyle30"/>
          <w:sz w:val="28"/>
          <w:szCs w:val="28"/>
          <w:lang w:val="en-US"/>
        </w:rPr>
        <w:t>III</w:t>
      </w:r>
      <w:r w:rsidR="0035005B" w:rsidRPr="00562931">
        <w:rPr>
          <w:rStyle w:val="FontStyle30"/>
          <w:sz w:val="28"/>
          <w:szCs w:val="28"/>
        </w:rPr>
        <w:t xml:space="preserve"> и </w:t>
      </w:r>
      <w:r w:rsidR="0035005B" w:rsidRPr="00562931">
        <w:rPr>
          <w:rStyle w:val="FontStyle30"/>
          <w:sz w:val="28"/>
          <w:szCs w:val="28"/>
          <w:lang w:val="en-US"/>
        </w:rPr>
        <w:t>IV</w:t>
      </w:r>
      <w:r w:rsidR="0035005B" w:rsidRPr="00562931">
        <w:rPr>
          <w:rStyle w:val="FontStyle30"/>
          <w:sz w:val="28"/>
          <w:szCs w:val="28"/>
        </w:rPr>
        <w:t xml:space="preserve"> квартал 2017 г. </w:t>
      </w:r>
    </w:p>
    <w:p w14:paraId="4637AB66" w14:textId="6FAE9576" w:rsidR="00A21AC3" w:rsidRPr="00562931" w:rsidRDefault="0035005B" w:rsidP="00A21AC3">
      <w:pPr>
        <w:spacing w:line="360" w:lineRule="auto"/>
        <w:jc w:val="both"/>
        <w:rPr>
          <w:sz w:val="28"/>
          <w:szCs w:val="28"/>
        </w:rPr>
      </w:pPr>
      <w:r w:rsidRPr="00562931">
        <w:rPr>
          <w:sz w:val="28"/>
          <w:szCs w:val="28"/>
        </w:rPr>
        <w:tab/>
        <w:t>Концепция определяет принципиальные решения, направленные на комплексное законодательное урегулирование основных проблем архитектурной и связанной с ней градостроительной деятельности</w:t>
      </w:r>
      <w:r w:rsidR="00F46EBC" w:rsidRPr="00562931">
        <w:rPr>
          <w:sz w:val="28"/>
          <w:szCs w:val="28"/>
        </w:rPr>
        <w:t>.</w:t>
      </w:r>
      <w:r w:rsidR="000B1511" w:rsidRPr="00562931">
        <w:rPr>
          <w:sz w:val="28"/>
          <w:szCs w:val="28"/>
        </w:rPr>
        <w:t xml:space="preserve"> </w:t>
      </w:r>
    </w:p>
    <w:p w14:paraId="60B7354E" w14:textId="230D88A2" w:rsidR="0066334E" w:rsidRPr="00562931" w:rsidRDefault="00A21AC3" w:rsidP="0067167B">
      <w:pPr>
        <w:spacing w:line="360" w:lineRule="auto"/>
        <w:ind w:firstLine="708"/>
        <w:jc w:val="both"/>
        <w:rPr>
          <w:sz w:val="28"/>
          <w:szCs w:val="28"/>
        </w:rPr>
      </w:pPr>
      <w:r w:rsidRPr="00562931">
        <w:rPr>
          <w:sz w:val="28"/>
          <w:szCs w:val="28"/>
        </w:rPr>
        <w:t xml:space="preserve">Подготовка </w:t>
      </w:r>
      <w:r w:rsidR="0066334E" w:rsidRPr="00562931">
        <w:rPr>
          <w:sz w:val="28"/>
          <w:szCs w:val="28"/>
        </w:rPr>
        <w:t xml:space="preserve">и обсуждение </w:t>
      </w:r>
      <w:r w:rsidRPr="00562931">
        <w:rPr>
          <w:sz w:val="28"/>
          <w:szCs w:val="28"/>
        </w:rPr>
        <w:t>Концепции созда</w:t>
      </w:r>
      <w:r w:rsidR="0066334E" w:rsidRPr="00562931">
        <w:rPr>
          <w:sz w:val="28"/>
          <w:szCs w:val="28"/>
        </w:rPr>
        <w:t>ю</w:t>
      </w:r>
      <w:r w:rsidRPr="00562931">
        <w:rPr>
          <w:sz w:val="28"/>
          <w:szCs w:val="28"/>
        </w:rPr>
        <w:t xml:space="preserve">т </w:t>
      </w:r>
      <w:r w:rsidR="0066334E" w:rsidRPr="00562931">
        <w:rPr>
          <w:sz w:val="28"/>
          <w:szCs w:val="28"/>
        </w:rPr>
        <w:t>содержательные предпосылки</w:t>
      </w:r>
      <w:r w:rsidRPr="00562931">
        <w:rPr>
          <w:sz w:val="28"/>
          <w:szCs w:val="28"/>
        </w:rPr>
        <w:t xml:space="preserve"> для эффективной законотворческой работы</w:t>
      </w:r>
      <w:r w:rsidR="0066334E" w:rsidRPr="00562931">
        <w:rPr>
          <w:sz w:val="28"/>
          <w:szCs w:val="28"/>
        </w:rPr>
        <w:t xml:space="preserve">, в </w:t>
      </w:r>
      <w:r w:rsidR="00777232" w:rsidRPr="00562931">
        <w:rPr>
          <w:sz w:val="28"/>
          <w:szCs w:val="28"/>
        </w:rPr>
        <w:t xml:space="preserve"> рамках </w:t>
      </w:r>
      <w:r w:rsidR="0066334E" w:rsidRPr="00562931">
        <w:rPr>
          <w:sz w:val="28"/>
          <w:szCs w:val="28"/>
        </w:rPr>
        <w:t>которой заинтересованные органы законодательной и исполнительной власти Российской</w:t>
      </w:r>
      <w:r w:rsidR="00777232" w:rsidRPr="00562931">
        <w:rPr>
          <w:sz w:val="28"/>
          <w:szCs w:val="28"/>
        </w:rPr>
        <w:t xml:space="preserve"> Федерации совместно</w:t>
      </w:r>
      <w:r w:rsidR="0066334E" w:rsidRPr="00562931">
        <w:rPr>
          <w:sz w:val="28"/>
          <w:szCs w:val="28"/>
        </w:rPr>
        <w:t xml:space="preserve"> с профессиональным архитектурным сообществом смогут выработать поддержанные обществом новые правила функционирования архитектуры</w:t>
      </w:r>
      <w:r w:rsidR="00F46EBC" w:rsidRPr="00562931">
        <w:rPr>
          <w:sz w:val="28"/>
          <w:szCs w:val="28"/>
        </w:rPr>
        <w:t>, обеспечивающие</w:t>
      </w:r>
      <w:r w:rsidR="0066334E" w:rsidRPr="00562931">
        <w:rPr>
          <w:sz w:val="28"/>
          <w:szCs w:val="28"/>
        </w:rPr>
        <w:t xml:space="preserve"> повышение вовлеченности и ответственности архитекторов за решение приоритетных для страны задач, в том числе в деле повышения </w:t>
      </w:r>
      <w:r w:rsidR="00F46EBC" w:rsidRPr="00562931">
        <w:rPr>
          <w:sz w:val="28"/>
          <w:szCs w:val="28"/>
        </w:rPr>
        <w:t xml:space="preserve">качества среды жизнедеятельности граждан России, архитектурного качества возводимых  зданий, сооружений и объектов благоустройства. </w:t>
      </w:r>
    </w:p>
    <w:p w14:paraId="46E6CB15" w14:textId="0F7A3336" w:rsidR="00DC7FFA" w:rsidRPr="00562931" w:rsidRDefault="000B1511" w:rsidP="00F926BA">
      <w:pPr>
        <w:spacing w:line="360" w:lineRule="auto"/>
        <w:jc w:val="both"/>
        <w:rPr>
          <w:sz w:val="28"/>
          <w:szCs w:val="28"/>
        </w:rPr>
      </w:pPr>
      <w:r w:rsidRPr="00562931">
        <w:rPr>
          <w:sz w:val="28"/>
          <w:szCs w:val="28"/>
        </w:rPr>
        <w:tab/>
      </w:r>
      <w:r w:rsidR="0067167B" w:rsidRPr="00562931">
        <w:rPr>
          <w:sz w:val="28"/>
          <w:szCs w:val="28"/>
        </w:rPr>
        <w:t>Подготовленные</w:t>
      </w:r>
      <w:r w:rsidR="0066334E" w:rsidRPr="00562931">
        <w:rPr>
          <w:sz w:val="28"/>
          <w:szCs w:val="28"/>
        </w:rPr>
        <w:t xml:space="preserve"> п</w:t>
      </w:r>
      <w:r w:rsidR="00DC7FFA" w:rsidRPr="00562931">
        <w:rPr>
          <w:sz w:val="28"/>
          <w:szCs w:val="28"/>
        </w:rPr>
        <w:t>оложения Концепции и рабочее наименование проекта федерального закона «Об архитектуре» не претендуют на окончательность и выносятся на широкое общественно-профессиональное обсуждение, по результатам которого будут дора</w:t>
      </w:r>
      <w:r w:rsidR="00F926BA" w:rsidRPr="00562931">
        <w:rPr>
          <w:sz w:val="28"/>
          <w:szCs w:val="28"/>
        </w:rPr>
        <w:t xml:space="preserve">ботаны, в том числе, возможно, </w:t>
      </w:r>
      <w:r w:rsidR="00DC7FFA" w:rsidRPr="00562931">
        <w:rPr>
          <w:sz w:val="28"/>
          <w:szCs w:val="28"/>
        </w:rPr>
        <w:t xml:space="preserve">изменены либо дополнены. </w:t>
      </w:r>
      <w:r w:rsidR="00DC7FFA" w:rsidRPr="00562931">
        <w:rPr>
          <w:sz w:val="28"/>
          <w:szCs w:val="28"/>
        </w:rPr>
        <w:tab/>
      </w:r>
    </w:p>
    <w:p w14:paraId="4B26A450" w14:textId="77777777" w:rsidR="00483024" w:rsidRPr="00562931" w:rsidRDefault="00483024" w:rsidP="00F926BA">
      <w:pPr>
        <w:spacing w:line="360" w:lineRule="auto"/>
        <w:jc w:val="both"/>
        <w:rPr>
          <w:sz w:val="28"/>
          <w:szCs w:val="28"/>
        </w:rPr>
      </w:pPr>
    </w:p>
    <w:p w14:paraId="593F725C" w14:textId="77777777" w:rsidR="00F46EBC" w:rsidRPr="00562931" w:rsidRDefault="00F46EBC" w:rsidP="00F926BA">
      <w:pPr>
        <w:spacing w:line="360" w:lineRule="auto"/>
        <w:jc w:val="both"/>
        <w:rPr>
          <w:sz w:val="28"/>
          <w:szCs w:val="28"/>
        </w:rPr>
      </w:pPr>
    </w:p>
    <w:p w14:paraId="72132682" w14:textId="77777777" w:rsidR="00F46EBC" w:rsidRDefault="00F46EBC" w:rsidP="00F926BA">
      <w:pPr>
        <w:spacing w:line="360" w:lineRule="auto"/>
        <w:jc w:val="both"/>
      </w:pPr>
    </w:p>
    <w:p w14:paraId="247A6E0D" w14:textId="77777777" w:rsidR="00483024" w:rsidRDefault="00483024" w:rsidP="00F926BA">
      <w:pPr>
        <w:spacing w:line="360" w:lineRule="auto"/>
        <w:jc w:val="both"/>
      </w:pPr>
    </w:p>
    <w:p w14:paraId="7553706D" w14:textId="77777777" w:rsidR="00AC255C" w:rsidRDefault="00AC255C" w:rsidP="00F926BA">
      <w:pPr>
        <w:spacing w:line="360" w:lineRule="auto"/>
        <w:jc w:val="both"/>
      </w:pPr>
    </w:p>
    <w:p w14:paraId="5C4A91F1" w14:textId="5681D51C" w:rsidR="00DB2C7A" w:rsidRDefault="00DB2C7A" w:rsidP="00DB2C7A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477534444"/>
      <w:r>
        <w:rPr>
          <w:rFonts w:ascii="Times New Roman" w:hAnsi="Times New Roman" w:cs="Times New Roman"/>
          <w:b/>
          <w:color w:val="000000" w:themeColor="text1"/>
          <w:sz w:val="28"/>
        </w:rPr>
        <w:t>Основная идея, цели и предмет правового регулирования проекта федерального закона</w:t>
      </w:r>
      <w:r w:rsidR="00650DDF">
        <w:rPr>
          <w:rFonts w:ascii="Times New Roman" w:hAnsi="Times New Roman" w:cs="Times New Roman"/>
          <w:b/>
          <w:color w:val="000000" w:themeColor="text1"/>
          <w:sz w:val="28"/>
        </w:rPr>
        <w:t>, круг лиц, на которых распространяется его действие, их новые права и обязанности</w:t>
      </w:r>
      <w:bookmarkEnd w:id="1"/>
    </w:p>
    <w:p w14:paraId="33CDAC7C" w14:textId="77777777" w:rsidR="00DB2C7A" w:rsidRDefault="00DB2C7A" w:rsidP="00DB2C7A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0B03075" w14:textId="50A46AAE" w:rsidR="00160767" w:rsidRPr="00562931" w:rsidRDefault="00DB2C7A" w:rsidP="00160767">
      <w:pPr>
        <w:spacing w:line="360" w:lineRule="auto"/>
        <w:jc w:val="both"/>
        <w:rPr>
          <w:sz w:val="28"/>
        </w:rPr>
      </w:pPr>
      <w:r w:rsidRPr="00562931">
        <w:rPr>
          <w:sz w:val="28"/>
        </w:rPr>
        <w:tab/>
        <w:t>Основной идеей правового регулирова</w:t>
      </w:r>
      <w:r w:rsidR="00160767" w:rsidRPr="00562931">
        <w:rPr>
          <w:sz w:val="28"/>
        </w:rPr>
        <w:t>ния проекта федерального закона «Об архитектуре»</w:t>
      </w:r>
      <w:r w:rsidRPr="00562931">
        <w:rPr>
          <w:sz w:val="28"/>
        </w:rPr>
        <w:t xml:space="preserve"> </w:t>
      </w:r>
      <w:r w:rsidR="00160767" w:rsidRPr="00562931">
        <w:rPr>
          <w:sz w:val="28"/>
        </w:rPr>
        <w:t xml:space="preserve">является комплексное урегулирование роли и места архитектуры как средства формирования среды жизнедеятельности человека, являющейся неотъемлемым условием реализации права на достойную жизнь, свободное развитие и благоприятную окружающую среду (статьи 6 и 42 Конституции Российской Федерации). </w:t>
      </w:r>
    </w:p>
    <w:p w14:paraId="1EB8C157" w14:textId="5E264911" w:rsidR="00D05AE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Целью </w:t>
      </w:r>
      <w:r w:rsidR="00D05AE7" w:rsidRPr="00562931">
        <w:rPr>
          <w:sz w:val="28"/>
        </w:rPr>
        <w:t xml:space="preserve">правового регулирования вышеуказанного закона является обеспечение высокого качества архитектуры зданий и сооружений и среды жизнедеятельности человека в целом посредством усиления роли и профессионального статуса архитектора, расширения его места в системе разработки и реализации инвестиционно-строительных проектов,  повышения его ответственности за формирование привлекательного архитектурного облика, надежности и удобства использования зданий и сооружений  и общественных пространств городов и иных поселений. </w:t>
      </w:r>
    </w:p>
    <w:p w14:paraId="0747ADC6" w14:textId="1FBD0DB7" w:rsidR="00160767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Предмет</w:t>
      </w:r>
      <w:r w:rsidR="00160767" w:rsidRPr="00562931">
        <w:rPr>
          <w:sz w:val="28"/>
        </w:rPr>
        <w:t xml:space="preserve"> </w:t>
      </w:r>
      <w:r w:rsidRPr="00562931">
        <w:rPr>
          <w:sz w:val="28"/>
        </w:rPr>
        <w:t>правового регулирования закона заключается в</w:t>
      </w:r>
      <w:r w:rsidR="00160767" w:rsidRPr="00562931">
        <w:rPr>
          <w:sz w:val="28"/>
        </w:rPr>
        <w:t xml:space="preserve">: </w:t>
      </w:r>
    </w:p>
    <w:p w14:paraId="5B94E81D" w14:textId="1F61156D"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>установлении</w:t>
      </w:r>
      <w:r w:rsidRPr="00562931">
        <w:rPr>
          <w:sz w:val="28"/>
        </w:rPr>
        <w:t xml:space="preserve"> правовых основ выработки и реализации государственной архитектурной политики; </w:t>
      </w:r>
    </w:p>
    <w:p w14:paraId="70653F1A" w14:textId="425E2207" w:rsidR="00160767" w:rsidRPr="00562931" w:rsidRDefault="00160767" w:rsidP="00180BE6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 xml:space="preserve"> институционализации</w:t>
      </w:r>
      <w:r w:rsidRPr="00562931">
        <w:rPr>
          <w:sz w:val="28"/>
        </w:rPr>
        <w:t xml:space="preserve"> архитектуры как средства формирования </w:t>
      </w:r>
      <w:r w:rsidR="00180BE6" w:rsidRPr="00562931">
        <w:rPr>
          <w:sz w:val="28"/>
        </w:rPr>
        <w:t xml:space="preserve">среды жизнедеятельности и определение её значения и роли в развитии общества, устойчивом развитии городов и иных поселений; </w:t>
      </w:r>
    </w:p>
    <w:p w14:paraId="7732AAF9" w14:textId="764678AE"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 - регламент</w:t>
      </w:r>
      <w:r w:rsidR="00180BE6" w:rsidRPr="00562931">
        <w:rPr>
          <w:sz w:val="28"/>
        </w:rPr>
        <w:t>а</w:t>
      </w:r>
      <w:r w:rsidR="00650DDF" w:rsidRPr="00562931">
        <w:rPr>
          <w:sz w:val="28"/>
        </w:rPr>
        <w:t>ции</w:t>
      </w:r>
      <w:r w:rsidR="00180BE6" w:rsidRPr="00562931">
        <w:rPr>
          <w:sz w:val="28"/>
        </w:rPr>
        <w:t xml:space="preserve"> правового положения архитектора, поряд</w:t>
      </w:r>
      <w:r w:rsidRPr="00562931">
        <w:rPr>
          <w:sz w:val="28"/>
        </w:rPr>
        <w:t>к</w:t>
      </w:r>
      <w:r w:rsidR="00180BE6" w:rsidRPr="00562931">
        <w:rPr>
          <w:sz w:val="28"/>
        </w:rPr>
        <w:t>а</w:t>
      </w:r>
      <w:r w:rsidRPr="00562931">
        <w:rPr>
          <w:sz w:val="28"/>
        </w:rPr>
        <w:t xml:space="preserve"> и </w:t>
      </w:r>
      <w:r w:rsidR="00180BE6" w:rsidRPr="00562931">
        <w:rPr>
          <w:sz w:val="28"/>
        </w:rPr>
        <w:t>условий</w:t>
      </w:r>
      <w:r w:rsidRPr="00562931">
        <w:rPr>
          <w:sz w:val="28"/>
        </w:rPr>
        <w:t xml:space="preserve"> </w:t>
      </w:r>
      <w:r w:rsidR="00180BE6" w:rsidRPr="00562931">
        <w:rPr>
          <w:sz w:val="28"/>
        </w:rPr>
        <w:t>приоретения</w:t>
      </w:r>
      <w:r w:rsidRPr="00562931">
        <w:rPr>
          <w:sz w:val="28"/>
        </w:rPr>
        <w:t xml:space="preserve"> им права на профессиональную деятельность; </w:t>
      </w:r>
    </w:p>
    <w:p w14:paraId="6DD60D43" w14:textId="5CD315EF"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 xml:space="preserve">организации </w:t>
      </w:r>
      <w:r w:rsidRPr="00562931">
        <w:rPr>
          <w:sz w:val="28"/>
        </w:rPr>
        <w:t>оказания профессиональных услуг в области архитектуры;</w:t>
      </w:r>
    </w:p>
    <w:p w14:paraId="47C7B874" w14:textId="28FD503C"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</w:t>
      </w:r>
      <w:r w:rsidR="00650DDF" w:rsidRPr="00562931">
        <w:rPr>
          <w:sz w:val="28"/>
        </w:rPr>
        <w:t xml:space="preserve"> организации</w:t>
      </w:r>
      <w:r w:rsidRPr="00562931">
        <w:rPr>
          <w:sz w:val="28"/>
        </w:rPr>
        <w:t xml:space="preserve"> </w:t>
      </w:r>
      <w:r w:rsidR="00945C40" w:rsidRPr="00562931">
        <w:rPr>
          <w:sz w:val="28"/>
        </w:rPr>
        <w:t>профессиональное</w:t>
      </w:r>
      <w:r w:rsidRPr="00562931">
        <w:rPr>
          <w:sz w:val="28"/>
        </w:rPr>
        <w:t xml:space="preserve"> саморегулиро</w:t>
      </w:r>
      <w:r w:rsidR="00945C40" w:rsidRPr="00562931">
        <w:rPr>
          <w:sz w:val="28"/>
        </w:rPr>
        <w:t>вание</w:t>
      </w:r>
      <w:r w:rsidRPr="00562931">
        <w:rPr>
          <w:sz w:val="28"/>
        </w:rPr>
        <w:t xml:space="preserve"> архитекторов;</w:t>
      </w:r>
    </w:p>
    <w:p w14:paraId="70E0649F" w14:textId="5CF9616C" w:rsidR="00180BE6" w:rsidRPr="00562931" w:rsidRDefault="00180BE6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lastRenderedPageBreak/>
        <w:t xml:space="preserve">- </w:t>
      </w:r>
      <w:r w:rsidR="00650DDF" w:rsidRPr="00562931">
        <w:rPr>
          <w:sz w:val="28"/>
        </w:rPr>
        <w:t>установлении</w:t>
      </w:r>
      <w:r w:rsidR="00945C40" w:rsidRPr="00562931">
        <w:rPr>
          <w:sz w:val="28"/>
        </w:rPr>
        <w:t xml:space="preserve"> правовых основ организации </w:t>
      </w:r>
      <w:r w:rsidR="00650DDF" w:rsidRPr="00562931">
        <w:rPr>
          <w:sz w:val="28"/>
        </w:rPr>
        <w:t xml:space="preserve">архитектурных конкурсов на создание, реконструкцию,  реновацию и благоустройство общественных пространств, зданий и сооружений высокой общественной значимости. </w:t>
      </w:r>
    </w:p>
    <w:p w14:paraId="4DD98942" w14:textId="566FAD42" w:rsidR="00650DDF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Круг лиц, на которых распространяется действие законопроекта, включает в себя: </w:t>
      </w:r>
    </w:p>
    <w:p w14:paraId="65639479" w14:textId="620BA06C" w:rsidR="00876D57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161632" w:rsidRPr="00562931">
        <w:rPr>
          <w:sz w:val="28"/>
        </w:rPr>
        <w:t xml:space="preserve"> архитекторов; </w:t>
      </w:r>
    </w:p>
    <w:p w14:paraId="1F7A0939" w14:textId="77777777" w:rsidR="00876D57" w:rsidRPr="00562931" w:rsidRDefault="00876D5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должностных лиц федеральных, региональных органов власти и органов местного самоуправления; </w:t>
      </w:r>
    </w:p>
    <w:p w14:paraId="2D973DA9" w14:textId="77777777"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участников деятельности по разработке и реализации инвестиционно-строительных проектов. </w:t>
      </w:r>
    </w:p>
    <w:p w14:paraId="1171D11B" w14:textId="5BD3227A" w:rsidR="00650DDF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Новые права и обязанности  архитекторов включают в себя: </w:t>
      </w:r>
    </w:p>
    <w:p w14:paraId="674BA3AD" w14:textId="62D427DE" w:rsidR="00161632" w:rsidRPr="00562931" w:rsidRDefault="004F50F0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права</w:t>
      </w:r>
      <w:r w:rsidR="00161632" w:rsidRPr="00562931">
        <w:rPr>
          <w:sz w:val="28"/>
        </w:rPr>
        <w:t xml:space="preserve"> оказывать архитектурные услуги лично и в составе специализированных юридических лиц на территории Российской Федерации и за рубежом - в соответствии с международными соглашениями о взаимном признании квалификаций в области архитектуры; </w:t>
      </w:r>
    </w:p>
    <w:p w14:paraId="0ED555F3" w14:textId="465CA53B" w:rsidR="004F50F0" w:rsidRPr="00562931" w:rsidRDefault="004F50F0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новые права на оказание архитектурных услуг по проведению предпроектных исследований, разработке концепций зданий, сооружений и общественных пространств, составлению архитектурных программ зданий и сооружений, услуг по управлению проектом в рамках разработки и реализации инвестиционно-строительных проектов, осуществлению архитектурного (авторского) надзора за строительством и постфактумной оценки построенного объекта; </w:t>
      </w:r>
    </w:p>
    <w:p w14:paraId="4284F012" w14:textId="4D973FBA"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4F50F0" w:rsidRPr="00562931">
        <w:rPr>
          <w:sz w:val="28"/>
        </w:rPr>
        <w:t>новые права</w:t>
      </w:r>
      <w:r w:rsidRPr="00562931">
        <w:rPr>
          <w:sz w:val="28"/>
        </w:rPr>
        <w:t xml:space="preserve"> участвовать в архитектурных конкурсах на создание, реконструкцию,  реновацию и благоустройство общественных пространств, зданий и сооружений высокой общественной значимости; </w:t>
      </w:r>
    </w:p>
    <w:p w14:paraId="2C94D57C" w14:textId="45F6C25D"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4F50F0" w:rsidRPr="00562931">
        <w:rPr>
          <w:sz w:val="28"/>
        </w:rPr>
        <w:t>новые права</w:t>
      </w:r>
      <w:r w:rsidRPr="00562931">
        <w:rPr>
          <w:sz w:val="28"/>
        </w:rPr>
        <w:t xml:space="preserve"> на профессиональное самоуправление и участие в деятельности профессионального объединения архитекторов; </w:t>
      </w:r>
    </w:p>
    <w:p w14:paraId="7BF13748" w14:textId="5C5D463A"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4F50F0" w:rsidRPr="00562931">
        <w:rPr>
          <w:sz w:val="28"/>
        </w:rPr>
        <w:t xml:space="preserve">новые  обязанности быть членом </w:t>
      </w:r>
      <w:r w:rsidRPr="00562931">
        <w:rPr>
          <w:sz w:val="28"/>
        </w:rPr>
        <w:t xml:space="preserve"> </w:t>
      </w:r>
      <w:r w:rsidR="004F50F0" w:rsidRPr="00562931">
        <w:rPr>
          <w:sz w:val="28"/>
        </w:rPr>
        <w:t xml:space="preserve">профессионального объединения архитекторов и соответствовать требованиям, устанавливаемым к архитектору; </w:t>
      </w:r>
    </w:p>
    <w:p w14:paraId="0857F4C4" w14:textId="77777777" w:rsidR="004F50F0" w:rsidRPr="00562931" w:rsidRDefault="004F50F0" w:rsidP="004F50F0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lastRenderedPageBreak/>
        <w:t xml:space="preserve">- новые обязанности по осуществлению руководства разработкой и реализацией инвестиционно-строительных проектов в интересах заказчиков; </w:t>
      </w:r>
    </w:p>
    <w:p w14:paraId="2A507C39" w14:textId="77777777" w:rsidR="00766084" w:rsidRPr="00562931" w:rsidRDefault="004F50F0" w:rsidP="004F50F0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по оказанию консультационных услуг</w:t>
      </w:r>
      <w:r w:rsidR="00766084" w:rsidRPr="00562931">
        <w:rPr>
          <w:sz w:val="28"/>
        </w:rPr>
        <w:t xml:space="preserve"> по сопровождению проектов </w:t>
      </w:r>
      <w:r w:rsidRPr="00562931">
        <w:rPr>
          <w:sz w:val="28"/>
        </w:rPr>
        <w:t xml:space="preserve"> по созданию объектов капитального строительства </w:t>
      </w:r>
      <w:r w:rsidR="00766084" w:rsidRPr="00562931">
        <w:rPr>
          <w:sz w:val="28"/>
        </w:rPr>
        <w:t xml:space="preserve">для государственных и муниципальных нужд, в случае если указанные объекты обладают высокой общественной значимостью. </w:t>
      </w:r>
    </w:p>
    <w:p w14:paraId="2D076CAA" w14:textId="7A7C77B3"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Новые права и обязанности  должностных лиц федеральных, региональных органов власти и органов местного самоуправления включают в себя: </w:t>
      </w:r>
    </w:p>
    <w:p w14:paraId="140918DF" w14:textId="0B509381"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новые права обязанности руководителей и сотрудников уполномоченных федеральных органов исполнительной власти по организации выработки и реализации государственной архитектурной политики; </w:t>
      </w:r>
    </w:p>
    <w:p w14:paraId="72D534D8" w14:textId="4CFA3321"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новые права и обязанности руководителей и сотрудников уполномоченных органов власти и местного самоуправления  по организации проведения архитектурных конкурсов архитектурных конкурсов на создание, реконструкцию,  реновацию и благоустройство общественных пространств, зданий и сооружений высокой общественной значимости; </w:t>
      </w:r>
    </w:p>
    <w:p w14:paraId="3BFDB2D3" w14:textId="0424F4B0"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права  и  обязанности главных архитекторов субъектов Российской Федерации и городов в области реализации государственной архитектурной политики, обеспечению деятельности консультативных Советов по архитектуре, городскому планированию и экологии в городах и планировочных районах страны;</w:t>
      </w:r>
    </w:p>
    <w:p w14:paraId="0FA69168" w14:textId="426533B8"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должностных лиц, осуществляющих закупки работ и услуг по созданию зданий и сооружений, государственных и муниципальных нужд, по обязательному привлечению к сопровождению</w:t>
      </w:r>
      <w:r w:rsidR="00E906FF" w:rsidRPr="00562931">
        <w:rPr>
          <w:sz w:val="28"/>
        </w:rPr>
        <w:t xml:space="preserve"> проектов  по созданию соответствующих объектов капитального строительства</w:t>
      </w:r>
      <w:r w:rsidRPr="00562931">
        <w:rPr>
          <w:sz w:val="28"/>
        </w:rPr>
        <w:t xml:space="preserve"> в слу</w:t>
      </w:r>
      <w:r w:rsidR="00E906FF" w:rsidRPr="00562931">
        <w:rPr>
          <w:sz w:val="28"/>
        </w:rPr>
        <w:t>чаях,</w:t>
      </w:r>
      <w:r w:rsidRPr="00562931">
        <w:rPr>
          <w:sz w:val="28"/>
        </w:rPr>
        <w:t xml:space="preserve"> если указанные объекты обладают высокой общественной значимостью</w:t>
      </w:r>
      <w:r w:rsidR="00E906FF" w:rsidRPr="00562931">
        <w:rPr>
          <w:sz w:val="28"/>
        </w:rPr>
        <w:t xml:space="preserve">. </w:t>
      </w:r>
    </w:p>
    <w:p w14:paraId="080C2698" w14:textId="4A748AD2" w:rsidR="00E906FF" w:rsidRPr="00562931" w:rsidRDefault="00E906FF" w:rsidP="00E906FF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lastRenderedPageBreak/>
        <w:t xml:space="preserve">Новые права и обязанности  участников деятельности по разработке и реализации инвестиционно-строительных проектов включают в себя: </w:t>
      </w:r>
    </w:p>
    <w:p w14:paraId="73FE6B6F" w14:textId="5AAE1ECF" w:rsidR="00E906FF" w:rsidRPr="00562931" w:rsidRDefault="00E906FF" w:rsidP="00E906FF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заказчиков по обязательному привлечению архитекторов для оказания архитектурных услуг по проведению предпроектных исследований, разработке концепций зданий, сооружений и общественных пространств, составлению архитектурных программ зданий и сооружений, услуг по управлению проектом в рамках разработки и реализации инвестиционно-строительных проектов, осуществлению архитектурного (авторского) надзора за строительством и постфактумной оценки построенного объекта.</w:t>
      </w:r>
    </w:p>
    <w:p w14:paraId="64E0D78B" w14:textId="77777777" w:rsidR="00E906FF" w:rsidRPr="00E906FF" w:rsidRDefault="00E906FF" w:rsidP="00E906FF"/>
    <w:p w14:paraId="4E9D6861" w14:textId="20B9E25D" w:rsidR="00160767" w:rsidRPr="00650DDF" w:rsidRDefault="00650DDF" w:rsidP="00E906FF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477534445"/>
      <w:r w:rsidRPr="00650DDF">
        <w:rPr>
          <w:rFonts w:ascii="Times New Roman" w:hAnsi="Times New Roman" w:cs="Times New Roman"/>
          <w:b/>
          <w:color w:val="auto"/>
          <w:sz w:val="28"/>
        </w:rPr>
        <w:t>Место</w:t>
      </w:r>
      <w:r>
        <w:rPr>
          <w:rFonts w:ascii="Times New Roman" w:hAnsi="Times New Roman" w:cs="Times New Roman"/>
          <w:b/>
          <w:color w:val="auto"/>
          <w:sz w:val="28"/>
        </w:rPr>
        <w:t xml:space="preserve"> будущего закона в системе действующего законодательства</w:t>
      </w:r>
      <w:r w:rsidR="00E906FF">
        <w:rPr>
          <w:rFonts w:ascii="Times New Roman" w:hAnsi="Times New Roman" w:cs="Times New Roman"/>
          <w:b/>
          <w:color w:val="auto"/>
          <w:sz w:val="28"/>
        </w:rPr>
        <w:t>, а также значение, которое будет иметь законопроект для правовой системы</w:t>
      </w:r>
      <w:bookmarkEnd w:id="2"/>
    </w:p>
    <w:p w14:paraId="745ED408" w14:textId="2799DA5F" w:rsidR="00DB2C7A" w:rsidRDefault="00DB2C7A" w:rsidP="00160767">
      <w:pPr>
        <w:spacing w:line="360" w:lineRule="auto"/>
        <w:jc w:val="both"/>
      </w:pPr>
    </w:p>
    <w:p w14:paraId="162DCEB9" w14:textId="6681FFFC" w:rsidR="00E906FF" w:rsidRPr="00F10EEB" w:rsidRDefault="00E906FF" w:rsidP="00E906FF">
      <w:pPr>
        <w:spacing w:line="360" w:lineRule="auto"/>
        <w:jc w:val="both"/>
        <w:rPr>
          <w:sz w:val="28"/>
          <w:szCs w:val="28"/>
        </w:rPr>
      </w:pPr>
      <w:r>
        <w:tab/>
      </w:r>
      <w:r w:rsidR="00D70DAB" w:rsidRPr="00F10EEB">
        <w:rPr>
          <w:sz w:val="28"/>
          <w:szCs w:val="28"/>
        </w:rPr>
        <w:t xml:space="preserve">В соответствии с Классификатором правовых актов, утвержденным Указом Президента Российской Федерации от 15 марта 2000 года № 511, федеральный закон об </w:t>
      </w:r>
      <w:r w:rsidR="007B2653" w:rsidRPr="00F10EEB">
        <w:rPr>
          <w:sz w:val="28"/>
          <w:szCs w:val="28"/>
        </w:rPr>
        <w:t xml:space="preserve">архитектуре должен быть отнесен к правовым актам раздела </w:t>
      </w:r>
      <w:r w:rsidR="00D70DAB" w:rsidRPr="00F10EEB">
        <w:rPr>
          <w:sz w:val="28"/>
          <w:szCs w:val="28"/>
        </w:rPr>
        <w:t>090.050.000 «Градостроительство и архитектура»</w:t>
      </w:r>
      <w:r w:rsidR="007B2653" w:rsidRPr="00F10EEB">
        <w:rPr>
          <w:sz w:val="28"/>
          <w:szCs w:val="28"/>
        </w:rPr>
        <w:t xml:space="preserve">. </w:t>
      </w:r>
    </w:p>
    <w:p w14:paraId="5A46DADE" w14:textId="62DD5FE7" w:rsidR="007B2653" w:rsidRDefault="007B2653" w:rsidP="00E906FF">
      <w:pPr>
        <w:spacing w:line="360" w:lineRule="auto"/>
        <w:jc w:val="both"/>
        <w:rPr>
          <w:sz w:val="28"/>
          <w:szCs w:val="28"/>
        </w:rPr>
      </w:pPr>
      <w:r w:rsidRPr="00F10EEB">
        <w:rPr>
          <w:sz w:val="28"/>
          <w:szCs w:val="28"/>
        </w:rPr>
        <w:tab/>
        <w:t xml:space="preserve">Будущий закон заменит действующий в настоящее время Федеральный закон «Об архитектурной деятельности в Российской Федерации».  </w:t>
      </w:r>
    </w:p>
    <w:p w14:paraId="1CCC1187" w14:textId="760ACE03" w:rsidR="00562931" w:rsidRPr="00F10EEB" w:rsidRDefault="00562931" w:rsidP="00E9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Вносимые в Градостроительный кодекс Российской Федерации измнения должны затрагивать архитектурно-строительное проектирование и его стадийность, систему оценки проектной и строительной продукции.  </w:t>
      </w:r>
    </w:p>
    <w:p w14:paraId="61B51E45" w14:textId="74563FF5" w:rsidR="007B2653" w:rsidRPr="00F10EEB" w:rsidRDefault="007B2653" w:rsidP="00E906FF">
      <w:pPr>
        <w:spacing w:line="360" w:lineRule="auto"/>
        <w:jc w:val="both"/>
        <w:rPr>
          <w:sz w:val="28"/>
          <w:szCs w:val="28"/>
        </w:rPr>
      </w:pPr>
      <w:r w:rsidRPr="00F10EEB">
        <w:rPr>
          <w:sz w:val="28"/>
          <w:szCs w:val="28"/>
        </w:rPr>
        <w:tab/>
        <w:t>Вместе с тем,  будущий закон также регламентирует отношения в связи с выработкой и реализацией государственной архитектурной политики, созданием и организацией деятельности консультативных Советов по архитектуре, городскому планированию и экологии, что потребует внесения дополнений в Федеральный закон «Об общих принципах организации местного самоуправления».</w:t>
      </w:r>
    </w:p>
    <w:p w14:paraId="2446590A" w14:textId="60720D0E" w:rsidR="007B2653" w:rsidRPr="00F10EEB" w:rsidRDefault="007B2653" w:rsidP="007B2653">
      <w:pPr>
        <w:spacing w:line="360" w:lineRule="auto"/>
        <w:ind w:firstLine="708"/>
        <w:jc w:val="both"/>
        <w:rPr>
          <w:sz w:val="28"/>
          <w:szCs w:val="28"/>
        </w:rPr>
      </w:pPr>
      <w:r w:rsidRPr="00F10EEB">
        <w:rPr>
          <w:sz w:val="28"/>
          <w:szCs w:val="28"/>
        </w:rPr>
        <w:lastRenderedPageBreak/>
        <w:t xml:space="preserve">Также будущий закон регулирует отношения, связанные с саморегулированием физических лиц – архитекторов, организацией страхования их профессиональной ответственности, устанавливает особенности независимой оценки квалификаций применительно к архитекторам. </w:t>
      </w:r>
    </w:p>
    <w:p w14:paraId="0A2A2AF9" w14:textId="0CC03E55" w:rsidR="007B2653" w:rsidRPr="00F10EEB" w:rsidRDefault="007B2653" w:rsidP="00E906FF">
      <w:pPr>
        <w:spacing w:line="360" w:lineRule="auto"/>
        <w:jc w:val="both"/>
        <w:rPr>
          <w:sz w:val="28"/>
          <w:szCs w:val="28"/>
        </w:rPr>
      </w:pPr>
      <w:r w:rsidRPr="00F10EEB">
        <w:rPr>
          <w:sz w:val="28"/>
          <w:szCs w:val="28"/>
        </w:rPr>
        <w:tab/>
      </w:r>
      <w:r w:rsidR="00F10EEB" w:rsidRPr="00F10EEB">
        <w:rPr>
          <w:sz w:val="28"/>
          <w:szCs w:val="28"/>
        </w:rPr>
        <w:t>Требования к договорам на оказание</w:t>
      </w:r>
      <w:r w:rsidRPr="00F10EEB">
        <w:rPr>
          <w:sz w:val="28"/>
          <w:szCs w:val="28"/>
        </w:rPr>
        <w:t xml:space="preserve"> профессиональных услуг в области архитектуры должны быть </w:t>
      </w:r>
      <w:r w:rsidR="00F10EEB" w:rsidRPr="00F10EEB">
        <w:rPr>
          <w:sz w:val="28"/>
          <w:szCs w:val="28"/>
        </w:rPr>
        <w:t>предусмотрены</w:t>
      </w:r>
      <w:r w:rsidRPr="00F10EEB">
        <w:rPr>
          <w:sz w:val="28"/>
          <w:szCs w:val="28"/>
        </w:rPr>
        <w:t xml:space="preserve"> в Гражданско</w:t>
      </w:r>
      <w:r w:rsidR="00F10EEB" w:rsidRPr="00F10EEB">
        <w:rPr>
          <w:sz w:val="28"/>
          <w:szCs w:val="28"/>
        </w:rPr>
        <w:t xml:space="preserve">м кодексе Российской Федерации, равно как и ответственность за недостатки, связанные с их ненадлежащим оказанием. </w:t>
      </w:r>
    </w:p>
    <w:p w14:paraId="59AD441C" w14:textId="722983BD" w:rsidR="00F10EEB" w:rsidRDefault="00F10EEB" w:rsidP="00F10EEB">
      <w:pPr>
        <w:spacing w:line="360" w:lineRule="auto"/>
        <w:jc w:val="both"/>
        <w:rPr>
          <w:rFonts w:cstheme="minorBidi"/>
          <w:sz w:val="28"/>
          <w:szCs w:val="28"/>
          <w:lang w:eastAsia="en-US"/>
        </w:rPr>
      </w:pPr>
      <w:r w:rsidRPr="00F10EEB">
        <w:rPr>
          <w:sz w:val="28"/>
          <w:szCs w:val="28"/>
        </w:rPr>
        <w:tab/>
        <w:t>Правовое регулирование страхования профессиональной ответственности</w:t>
      </w:r>
      <w:r w:rsidR="00947A92">
        <w:rPr>
          <w:sz w:val="28"/>
          <w:szCs w:val="28"/>
        </w:rPr>
        <w:t xml:space="preserve"> архитекторов должно найти отражение в Законе Российской Федерации  </w:t>
      </w:r>
      <w:r w:rsidRPr="00F10EEB">
        <w:rPr>
          <w:sz w:val="28"/>
          <w:szCs w:val="28"/>
        </w:rPr>
        <w:t xml:space="preserve"> </w:t>
      </w:r>
      <w:r>
        <w:rPr>
          <w:rFonts w:cstheme="minorBidi"/>
          <w:sz w:val="28"/>
          <w:szCs w:val="28"/>
          <w:lang w:eastAsia="en-US"/>
        </w:rPr>
        <w:t>«</w:t>
      </w:r>
      <w:r w:rsidRPr="00F10EEB">
        <w:rPr>
          <w:rFonts w:cstheme="minorBidi"/>
          <w:sz w:val="28"/>
          <w:szCs w:val="28"/>
          <w:lang w:eastAsia="en-US"/>
        </w:rPr>
        <w:t>Об организации </w:t>
      </w:r>
      <w:r w:rsidRPr="00F10EEB">
        <w:rPr>
          <w:rFonts w:cstheme="minorBidi"/>
          <w:bCs/>
          <w:sz w:val="28"/>
          <w:szCs w:val="28"/>
          <w:lang w:eastAsia="en-US"/>
        </w:rPr>
        <w:t>страхового</w:t>
      </w:r>
      <w:r w:rsidRPr="00F10EEB">
        <w:rPr>
          <w:rFonts w:cstheme="minorBidi"/>
          <w:sz w:val="28"/>
          <w:szCs w:val="28"/>
          <w:lang w:eastAsia="en-US"/>
        </w:rPr>
        <w:t> дела в Российской Федерации</w:t>
      </w:r>
      <w:r>
        <w:rPr>
          <w:rFonts w:cstheme="minorBidi"/>
          <w:sz w:val="28"/>
          <w:szCs w:val="28"/>
          <w:lang w:eastAsia="en-US"/>
        </w:rPr>
        <w:t>»</w:t>
      </w:r>
      <w:r w:rsidR="00947A92">
        <w:rPr>
          <w:rFonts w:cstheme="minorBidi"/>
          <w:sz w:val="28"/>
          <w:szCs w:val="28"/>
          <w:lang w:eastAsia="en-US"/>
        </w:rPr>
        <w:t xml:space="preserve">. </w:t>
      </w:r>
    </w:p>
    <w:p w14:paraId="4B7D357C" w14:textId="49E2AD2B" w:rsidR="00947A92" w:rsidRPr="00562931" w:rsidRDefault="00EE65AB" w:rsidP="00EE65AB">
      <w:pPr>
        <w:spacing w:line="360" w:lineRule="auto"/>
        <w:ind w:firstLine="708"/>
        <w:jc w:val="both"/>
        <w:rPr>
          <w:rFonts w:cstheme="minorBidi"/>
          <w:bCs/>
          <w:sz w:val="28"/>
          <w:szCs w:val="28"/>
        </w:rPr>
      </w:pPr>
      <w:r>
        <w:rPr>
          <w:rFonts w:cstheme="minorBidi"/>
          <w:sz w:val="28"/>
          <w:szCs w:val="28"/>
          <w:lang w:eastAsia="en-US"/>
        </w:rPr>
        <w:t>Требуют изменения ряд концептуальных положений Федерального закона «</w:t>
      </w:r>
      <w:r w:rsidR="00947A92" w:rsidRPr="00562931">
        <w:rPr>
          <w:rFonts w:cstheme="minorBidi"/>
          <w:bCs/>
          <w:sz w:val="28"/>
          <w:szCs w:val="28"/>
        </w:rPr>
        <w:t>О контрактной системе</w:t>
      </w:r>
      <w:r w:rsidR="00562931">
        <w:rPr>
          <w:rFonts w:cstheme="minorBidi"/>
          <w:bCs/>
          <w:sz w:val="28"/>
          <w:szCs w:val="28"/>
        </w:rPr>
        <w:t xml:space="preserve"> в</w:t>
      </w:r>
      <w:r w:rsidR="00947A92" w:rsidRPr="00562931">
        <w:rPr>
          <w:rFonts w:cstheme="minorBidi"/>
          <w:bCs/>
          <w:sz w:val="28"/>
          <w:szCs w:val="28"/>
          <w:lang w:eastAsia="en-US"/>
        </w:rPr>
        <w:t xml:space="preserve"> сфере закупок товаров, работ, услуг для обеспечения</w:t>
      </w:r>
      <w:r w:rsidR="00562931">
        <w:rPr>
          <w:rFonts w:cstheme="minorBidi"/>
          <w:bCs/>
          <w:sz w:val="28"/>
          <w:szCs w:val="28"/>
        </w:rPr>
        <w:t xml:space="preserve"> </w:t>
      </w:r>
      <w:r w:rsidR="00562931">
        <w:rPr>
          <w:rFonts w:cstheme="minorBidi"/>
          <w:bCs/>
          <w:sz w:val="28"/>
          <w:szCs w:val="28"/>
          <w:lang w:eastAsia="en-US"/>
        </w:rPr>
        <w:t>г</w:t>
      </w:r>
      <w:r w:rsidR="00947A92" w:rsidRPr="00562931">
        <w:rPr>
          <w:rFonts w:cstheme="minorBidi"/>
          <w:bCs/>
          <w:sz w:val="28"/>
          <w:szCs w:val="28"/>
          <w:lang w:eastAsia="en-US"/>
        </w:rPr>
        <w:t>осударственных и муниципальных нужд</w:t>
      </w:r>
      <w:r>
        <w:rPr>
          <w:rFonts w:cstheme="minorBidi"/>
          <w:bCs/>
          <w:sz w:val="28"/>
          <w:szCs w:val="28"/>
          <w:lang w:eastAsia="en-US"/>
        </w:rPr>
        <w:t xml:space="preserve">», в части правового регулирования организации публичных архитектурных конкурсов и введения института профессионального консультационного сопровождения разработки и реализации инвестиционно-строительных проектов для построек и общественных пространств, представляющих значительную общественную значимость. </w:t>
      </w:r>
    </w:p>
    <w:p w14:paraId="3DAFDDB9" w14:textId="1ED9E9FC" w:rsidR="00947A92" w:rsidRPr="00F10EEB" w:rsidRDefault="00947A92" w:rsidP="00F10EEB">
      <w:pPr>
        <w:spacing w:line="360" w:lineRule="auto"/>
        <w:jc w:val="both"/>
        <w:rPr>
          <w:rFonts w:cstheme="minorBidi"/>
          <w:sz w:val="28"/>
          <w:szCs w:val="28"/>
          <w:lang w:eastAsia="en-US"/>
        </w:rPr>
      </w:pPr>
    </w:p>
    <w:p w14:paraId="7DA2DAFA" w14:textId="4623FA2D" w:rsidR="00F10EEB" w:rsidRDefault="00F10EEB" w:rsidP="00E906FF">
      <w:pPr>
        <w:spacing w:line="360" w:lineRule="auto"/>
        <w:jc w:val="both"/>
        <w:rPr>
          <w:sz w:val="28"/>
          <w:szCs w:val="28"/>
        </w:rPr>
      </w:pPr>
    </w:p>
    <w:p w14:paraId="181A164D" w14:textId="77777777"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14:paraId="3BD64CFB" w14:textId="77777777"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14:paraId="27541E30" w14:textId="77777777"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14:paraId="6116EB95" w14:textId="77777777" w:rsidR="00EE65AB" w:rsidRPr="00F10EEB" w:rsidRDefault="00EE65AB" w:rsidP="00E906FF">
      <w:pPr>
        <w:spacing w:line="360" w:lineRule="auto"/>
        <w:jc w:val="both"/>
        <w:rPr>
          <w:sz w:val="28"/>
          <w:szCs w:val="28"/>
        </w:rPr>
      </w:pPr>
    </w:p>
    <w:p w14:paraId="2F482025" w14:textId="77777777" w:rsidR="007B2653" w:rsidRDefault="007B2653" w:rsidP="007B2653">
      <w:pPr>
        <w:widowControl w:val="0"/>
        <w:spacing w:line="360" w:lineRule="auto"/>
        <w:ind w:firstLine="720"/>
        <w:jc w:val="both"/>
        <w:outlineLvl w:val="0"/>
        <w:rPr>
          <w:b/>
          <w:szCs w:val="28"/>
        </w:rPr>
      </w:pPr>
    </w:p>
    <w:p w14:paraId="6E2D0A13" w14:textId="1DB0A58F" w:rsidR="007B2653" w:rsidRPr="00562931" w:rsidRDefault="007B2653" w:rsidP="00562931">
      <w:pPr>
        <w:pStyle w:val="1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bookmarkStart w:id="3" w:name="_Toc477534446"/>
      <w:r w:rsidRPr="0056293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 xml:space="preserve">Общая характеристика и оценка состояния правового регулирования отношений в области </w:t>
      </w:r>
      <w:r w:rsidR="00562931" w:rsidRPr="00562931">
        <w:rPr>
          <w:rFonts w:ascii="Times New Roman" w:hAnsi="Times New Roman" w:cs="Times New Roman"/>
          <w:b/>
          <w:bCs/>
          <w:color w:val="auto"/>
          <w:sz w:val="28"/>
        </w:rPr>
        <w:t>архитектуры</w:t>
      </w:r>
      <w:bookmarkEnd w:id="3"/>
    </w:p>
    <w:p w14:paraId="12B97C23" w14:textId="77777777" w:rsidR="00DB2C7A" w:rsidRDefault="00DB2C7A" w:rsidP="0067167B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0DC193D" w14:textId="77777777" w:rsidR="00DB2C7A" w:rsidRDefault="00DB2C7A" w:rsidP="0067167B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8E9BDDC" w14:textId="680EF22B" w:rsidR="00DC7FFA" w:rsidRPr="00947A92" w:rsidRDefault="00DC7FFA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EE65AB">
        <w:rPr>
          <w:sz w:val="28"/>
        </w:rPr>
        <w:t>Необходимость</w:t>
      </w:r>
      <w:r w:rsidR="00562931">
        <w:rPr>
          <w:sz w:val="28"/>
        </w:rPr>
        <w:t xml:space="preserve"> комплексного изменения правового регулирования в области архитектуры определяется</w:t>
      </w:r>
      <w:r w:rsidR="0067167B" w:rsidRPr="00947A92">
        <w:rPr>
          <w:sz w:val="28"/>
        </w:rPr>
        <w:t xml:space="preserve"> </w:t>
      </w:r>
      <w:r w:rsidR="00562931">
        <w:rPr>
          <w:sz w:val="28"/>
        </w:rPr>
        <w:t>следующими</w:t>
      </w:r>
      <w:r w:rsidR="0067167B" w:rsidRPr="00947A92">
        <w:rPr>
          <w:sz w:val="28"/>
        </w:rPr>
        <w:t xml:space="preserve"> важными обстоятельствами: </w:t>
      </w:r>
    </w:p>
    <w:p w14:paraId="3A259C7B" w14:textId="5C1EC4EE"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ED77B4" w:rsidRPr="00947A92">
        <w:rPr>
          <w:sz w:val="28"/>
        </w:rPr>
        <w:t>- необходимостью</w:t>
      </w:r>
      <w:r w:rsidRPr="00947A92">
        <w:rPr>
          <w:sz w:val="28"/>
        </w:rPr>
        <w:t xml:space="preserve"> комплексной актуализации действующего Федерального закона № 169-ФЗ «Об архитектурной деятельности в Российской Федерации», который, будучи про</w:t>
      </w:r>
      <w:r w:rsidR="00B2299E" w:rsidRPr="00947A92">
        <w:rPr>
          <w:sz w:val="28"/>
        </w:rPr>
        <w:t xml:space="preserve">грессивным двадцать лет назад, </w:t>
      </w:r>
      <w:r w:rsidRPr="00947A92">
        <w:rPr>
          <w:sz w:val="28"/>
        </w:rPr>
        <w:t xml:space="preserve">в настоящее время в значительной степени утратил </w:t>
      </w:r>
      <w:r w:rsidR="00F46EBC" w:rsidRPr="00947A92">
        <w:rPr>
          <w:sz w:val="28"/>
        </w:rPr>
        <w:t>свое значение</w:t>
      </w:r>
      <w:r w:rsidRPr="00947A92">
        <w:rPr>
          <w:sz w:val="28"/>
        </w:rPr>
        <w:t xml:space="preserve"> вследствие многочисленных изъятий и в результате не способен</w:t>
      </w:r>
      <w:r w:rsidR="00F46EBC" w:rsidRPr="00947A92">
        <w:rPr>
          <w:sz w:val="28"/>
        </w:rPr>
        <w:t xml:space="preserve"> надлежащим образом</w:t>
      </w:r>
      <w:r w:rsidRPr="00947A92">
        <w:rPr>
          <w:sz w:val="28"/>
        </w:rPr>
        <w:t xml:space="preserve"> урегулировать ключевые проблемы деятельности архитекторов; </w:t>
      </w:r>
    </w:p>
    <w:p w14:paraId="4FF0E264" w14:textId="77777777"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  <w:t xml:space="preserve">- осознанием невозможности полноценного учета мнения профессионального архитектурного сообщества в ходе законотворческого процесса без предварительной консолидации его на основе единой концептуальной позиции, легитимно выработанной с участием большинства профессионального цеха и отстаиваемой уполномоченными всем профессиональным сообществом организациями; </w:t>
      </w:r>
    </w:p>
    <w:p w14:paraId="6729E9A5" w14:textId="63B299DA"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  <w:t xml:space="preserve">-  </w:t>
      </w:r>
      <w:r w:rsidR="00ED77B4" w:rsidRPr="00947A92">
        <w:rPr>
          <w:sz w:val="28"/>
        </w:rPr>
        <w:t>потребностью активного участия профессионального архитектурного сообщества в решении важнейшей государственной задачи, объявленной Правительством Российской Федерации приоритетом национального развития</w:t>
      </w:r>
      <w:r w:rsidR="00777232" w:rsidRPr="00947A92">
        <w:rPr>
          <w:sz w:val="28"/>
        </w:rPr>
        <w:t>,</w:t>
      </w:r>
      <w:r w:rsidR="00F46EBC" w:rsidRPr="00947A92">
        <w:rPr>
          <w:sz w:val="28"/>
        </w:rPr>
        <w:t xml:space="preserve"> – формирования комфортной</w:t>
      </w:r>
      <w:r w:rsidR="00ED77B4" w:rsidRPr="00947A92">
        <w:rPr>
          <w:sz w:val="28"/>
        </w:rPr>
        <w:t xml:space="preserve"> </w:t>
      </w:r>
      <w:r w:rsidR="00B60366" w:rsidRPr="00947A92">
        <w:rPr>
          <w:sz w:val="28"/>
        </w:rPr>
        <w:t xml:space="preserve">среды жизнедеятельности человека. </w:t>
      </w:r>
      <w:r w:rsidR="00ED77B4" w:rsidRPr="00947A92">
        <w:rPr>
          <w:sz w:val="28"/>
        </w:rPr>
        <w:t xml:space="preserve"> </w:t>
      </w:r>
    </w:p>
    <w:p w14:paraId="4DF55E8B" w14:textId="453DADC1" w:rsidR="00BC7BAF" w:rsidRPr="00947A92" w:rsidRDefault="00ED77B4" w:rsidP="00BC7BAF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777232" w:rsidRPr="00947A92">
        <w:rPr>
          <w:sz w:val="28"/>
        </w:rPr>
        <w:t>Проведенный анализ позволил выявить следующие основные проблемы</w:t>
      </w:r>
      <w:r w:rsidR="00BC7BAF" w:rsidRPr="00947A92">
        <w:rPr>
          <w:sz w:val="28"/>
        </w:rPr>
        <w:t xml:space="preserve"> законодательного регулирования архитектурной и градостроительной деятельности: </w:t>
      </w:r>
    </w:p>
    <w:p w14:paraId="5938E126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разорванность регламентации архитектурной деятельности, с одной стороны, и архитектурно-строительного проектирования как вида градостроительной деятельности, с другой; </w:t>
      </w:r>
    </w:p>
    <w:p w14:paraId="762242CC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разрыв между международными обязательствами Российской Федерации по регулированию доступа на рынок профессиональных архитектурных услуг и условиями осуществления архитектурной </w:t>
      </w:r>
      <w:r w:rsidRPr="00947A92">
        <w:rPr>
          <w:sz w:val="28"/>
        </w:rPr>
        <w:lastRenderedPageBreak/>
        <w:t xml:space="preserve">деятельности, установленными национальным российским законодательством; </w:t>
      </w:r>
    </w:p>
    <w:p w14:paraId="1B697DB4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институционализации и международно-договорных механизмов обеспечения взаимного признания квалификаций в области архитектуры Российской Федерации и зарубежных государств; </w:t>
      </w:r>
    </w:p>
    <w:p w14:paraId="390823F4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дискриминация профессиональной деятельности архитектора в сложившейся практике и организационно-контрактных схемах реализации инвестиционно-строительных проектов; </w:t>
      </w:r>
    </w:p>
    <w:p w14:paraId="08581F03" w14:textId="1FD46F88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 отсутствие институционализации государственной архитектурной политики, в том числе </w:t>
      </w:r>
      <w:r w:rsidR="00F46EBC" w:rsidRPr="00947A92">
        <w:rPr>
          <w:sz w:val="28"/>
        </w:rPr>
        <w:t xml:space="preserve">в </w:t>
      </w:r>
      <w:r w:rsidR="005E17B1" w:rsidRPr="00947A92">
        <w:rPr>
          <w:sz w:val="28"/>
        </w:rPr>
        <w:t xml:space="preserve">контекстах </w:t>
      </w:r>
      <w:r w:rsidRPr="00947A92">
        <w:rPr>
          <w:sz w:val="28"/>
        </w:rPr>
        <w:t xml:space="preserve">государственной культурной политики и государственной политики городского развития; </w:t>
      </w:r>
    </w:p>
    <w:p w14:paraId="37AA61A0" w14:textId="750AF22F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дискредитация общественной роли архитект</w:t>
      </w:r>
      <w:r w:rsidR="00F926BA" w:rsidRPr="00947A92">
        <w:rPr>
          <w:sz w:val="28"/>
        </w:rPr>
        <w:t>ора и его служения общественным</w:t>
      </w:r>
      <w:r w:rsidRPr="00947A92">
        <w:rPr>
          <w:sz w:val="28"/>
        </w:rPr>
        <w:t xml:space="preserve"> интересам, которая проявляется в том числе в стремительной депрофессионализации института главных архитекторов городов и регионов, сведению их к положению бесправного звена в бюрократическом аппарате; </w:t>
      </w:r>
    </w:p>
    <w:p w14:paraId="1E6FFF0F" w14:textId="03819F6F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устаревшая практика организации архитектурно-строительного проектирования в виде «комплексных» проектных </w:t>
      </w:r>
      <w:r w:rsidR="00F46EBC" w:rsidRPr="00947A92">
        <w:rPr>
          <w:sz w:val="28"/>
        </w:rPr>
        <w:t>организаций</w:t>
      </w:r>
      <w:r w:rsidRPr="00947A92">
        <w:rPr>
          <w:sz w:val="28"/>
        </w:rPr>
        <w:t xml:space="preserve">, схема организации работы которых была заложена еще в советский период; </w:t>
      </w:r>
    </w:p>
    <w:p w14:paraId="4998A450" w14:textId="4F8DC2EC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законодательное закрепление монопольного положения строительного бизнеса в схемах организации </w:t>
      </w:r>
      <w:r w:rsidR="00F46EBC" w:rsidRPr="00947A92">
        <w:rPr>
          <w:sz w:val="28"/>
        </w:rPr>
        <w:t xml:space="preserve">разработки утверждаемой проектной и </w:t>
      </w:r>
      <w:r w:rsidRPr="00947A92">
        <w:rPr>
          <w:sz w:val="28"/>
        </w:rPr>
        <w:t xml:space="preserve"> рабочей документации, изымающих средства у разработчиков проекта и создающих непреодолимый конфликт интересов, негативно влияющий как на качество реализации проекта в целом, так ухудшающих возможности применении в нем инноваций и дорогостоящих высокотехнологичных материалов; </w:t>
      </w:r>
    </w:p>
    <w:p w14:paraId="7FE45DEF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хроническое недофинансирование и искусственное занижение стоимости профессиональных услуг в области архитектуры при разработке и реализации инвестиционно-строительных проектов; </w:t>
      </w:r>
    </w:p>
    <w:p w14:paraId="76F4A7F6" w14:textId="2375CE1B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искусственное сокращение номенклатуры и деградация стру</w:t>
      </w:r>
      <w:r w:rsidR="00B2299E" w:rsidRPr="00947A92">
        <w:rPr>
          <w:sz w:val="28"/>
        </w:rPr>
        <w:t>к</w:t>
      </w:r>
      <w:r w:rsidRPr="00947A92">
        <w:rPr>
          <w:sz w:val="28"/>
        </w:rPr>
        <w:t xml:space="preserve">туры профессиональных услуг в области архитектуры в сравнении с зарубежной </w:t>
      </w:r>
      <w:r w:rsidRPr="00947A92">
        <w:rPr>
          <w:sz w:val="28"/>
        </w:rPr>
        <w:lastRenderedPageBreak/>
        <w:t xml:space="preserve">практикой, особенно в сложившейся практике закупок для публичных нужд (федеральная контрактная система, закупки государственных и муниципальных организаций и пр.); </w:t>
      </w:r>
    </w:p>
    <w:p w14:paraId="22DC783D" w14:textId="42AC281C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искусственное занижение минимально необходимого количества стадий реализации проекта и архаичная регламентация стадийности, не отвечающая действительным потребнос</w:t>
      </w:r>
      <w:r w:rsidR="00B2299E" w:rsidRPr="00947A92">
        <w:rPr>
          <w:sz w:val="28"/>
        </w:rPr>
        <w:t xml:space="preserve">тям качественного осуществления </w:t>
      </w:r>
      <w:r w:rsidRPr="00947A92">
        <w:rPr>
          <w:sz w:val="28"/>
        </w:rPr>
        <w:t xml:space="preserve">сложных архитектурных и градостроительных проектов; </w:t>
      </w:r>
    </w:p>
    <w:p w14:paraId="7EFD76FA" w14:textId="1F0B0E91" w:rsidR="00700352" w:rsidRPr="00947A92" w:rsidRDefault="00700352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архаичность системы оценки соответствия в строительстве в целом, </w:t>
      </w:r>
      <w:r w:rsidR="008F4B03" w:rsidRPr="00947A92">
        <w:rPr>
          <w:sz w:val="28"/>
        </w:rPr>
        <w:t xml:space="preserve">в том числе </w:t>
      </w:r>
      <w:r w:rsidRPr="00947A92">
        <w:rPr>
          <w:sz w:val="28"/>
        </w:rPr>
        <w:t>неоправданная увязка</w:t>
      </w:r>
      <w:r w:rsidR="00F926BA" w:rsidRPr="00947A92">
        <w:rPr>
          <w:sz w:val="28"/>
        </w:rPr>
        <w:t xml:space="preserve"> осуществления</w:t>
      </w:r>
      <w:r w:rsidRPr="00947A92">
        <w:rPr>
          <w:sz w:val="28"/>
        </w:rPr>
        <w:t xml:space="preserve"> </w:t>
      </w:r>
      <w:r w:rsidR="008F4B03" w:rsidRPr="00947A92">
        <w:rPr>
          <w:sz w:val="28"/>
        </w:rPr>
        <w:t>инвестиционно-строительного проекта с правовыми и бюджетно-финансовыми последствиями для публичных заказчиков при прохождении одной из стадий осуществления проекта - проверкой соответствия (государственной экспертизой) проектной документации и достоверности сметной стоимости</w:t>
      </w:r>
      <w:r w:rsidR="002F23AF" w:rsidRPr="00947A92">
        <w:rPr>
          <w:sz w:val="28"/>
        </w:rPr>
        <w:t>, при этом соответствие построенного объекта утвержденному проекту подтверждается справкой подрядчика</w:t>
      </w:r>
      <w:r w:rsidR="008F4B03" w:rsidRPr="00947A92">
        <w:rPr>
          <w:sz w:val="28"/>
        </w:rPr>
        <w:t>;</w:t>
      </w:r>
    </w:p>
    <w:p w14:paraId="5CCA4536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у заказчика нормативного интереса и управленческо-правового инструментария для обеспечения качества архитектуры, архаичная ориентация на «типовые проекты», приводящая к деградации городской среды и снижению её привлекательности для людей; </w:t>
      </w:r>
    </w:p>
    <w:p w14:paraId="56CE1423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каталогизации результатов профессиональных архитектурных услуг и видов архитектурных объектов, деградация архитектурной компоненты в градостроительном проектировании и документах территориального планирования (генеральных планах городов); </w:t>
      </w:r>
    </w:p>
    <w:p w14:paraId="3AE775A8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законодательных механизмов ответственности профессионального архитектурного сообщества за профессиональную состоятельность его членов перед обществом и заказчиками, реализованной в виде полноценно действующего института самоуправления физических лиц; </w:t>
      </w:r>
    </w:p>
    <w:p w14:paraId="5C9979EF" w14:textId="77777777"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незакрепленность правового статуса архитектора, незащищенность его титула и профессии, разрыв между правовым положением и местом в </w:t>
      </w:r>
      <w:r w:rsidRPr="00947A92">
        <w:rPr>
          <w:sz w:val="28"/>
        </w:rPr>
        <w:lastRenderedPageBreak/>
        <w:t xml:space="preserve">градостроительной и проектно-строительной сфере в Российской Федерации и в развитых государствах мира; </w:t>
      </w:r>
    </w:p>
    <w:p w14:paraId="06E79FBE" w14:textId="073C6929" w:rsidR="00BC7BAF" w:rsidRPr="00947A92" w:rsidRDefault="00BC7BAF" w:rsidP="00AC22BC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</w:t>
      </w:r>
      <w:r w:rsidR="00700352" w:rsidRPr="00947A92">
        <w:rPr>
          <w:sz w:val="28"/>
        </w:rPr>
        <w:t>отсутствие законодательного закреплени</w:t>
      </w:r>
      <w:r w:rsidR="00D0795D" w:rsidRPr="00947A92">
        <w:rPr>
          <w:sz w:val="28"/>
        </w:rPr>
        <w:t>я</w:t>
      </w:r>
      <w:r w:rsidRPr="00947A92">
        <w:rPr>
          <w:sz w:val="28"/>
        </w:rPr>
        <w:t xml:space="preserve"> архитектурных конкурсов  как инструментов повышения качества архитектуры и городской среды, неоправданное отождествление</w:t>
      </w:r>
      <w:r w:rsidR="00AC22BC" w:rsidRPr="00947A92">
        <w:rPr>
          <w:sz w:val="28"/>
        </w:rPr>
        <w:t xml:space="preserve"> их</w:t>
      </w:r>
      <w:r w:rsidRPr="00947A92">
        <w:rPr>
          <w:sz w:val="28"/>
        </w:rPr>
        <w:t xml:space="preserve"> с закупками для государственных и  муниципальных нужд стандартных групп промышленных товаров, отсутствие законодательной регламентации архитектурных конкурсов как инструмента обеспечения качественной среды</w:t>
      </w:r>
      <w:r w:rsidR="00B60366" w:rsidRPr="00947A92">
        <w:rPr>
          <w:sz w:val="28"/>
        </w:rPr>
        <w:t xml:space="preserve"> жизнедеятельности</w:t>
      </w:r>
      <w:r w:rsidRPr="00947A92">
        <w:rPr>
          <w:sz w:val="28"/>
        </w:rPr>
        <w:t xml:space="preserve"> и повышения её  привлекательности и устойчивости городского развития. </w:t>
      </w:r>
    </w:p>
    <w:p w14:paraId="7EE7EE4C" w14:textId="2C921C0E"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Систематизация вышеуказанных </w:t>
      </w:r>
      <w:r w:rsidR="008F4B03" w:rsidRPr="00947A92">
        <w:rPr>
          <w:sz w:val="28"/>
        </w:rPr>
        <w:t>актуальных проблем</w:t>
      </w:r>
      <w:r w:rsidRPr="00947A92">
        <w:rPr>
          <w:sz w:val="28"/>
        </w:rPr>
        <w:t xml:space="preserve"> позволяет сформулировать следующие основные вызовы для </w:t>
      </w:r>
      <w:r w:rsidR="008F4B03" w:rsidRPr="00947A92">
        <w:rPr>
          <w:sz w:val="28"/>
        </w:rPr>
        <w:t>национальной</w:t>
      </w:r>
      <w:r w:rsidRPr="00947A92">
        <w:rPr>
          <w:sz w:val="28"/>
        </w:rPr>
        <w:t xml:space="preserve"> системы регулирования</w:t>
      </w:r>
      <w:r w:rsidR="00F926BA" w:rsidRPr="00947A92">
        <w:rPr>
          <w:sz w:val="28"/>
        </w:rPr>
        <w:t>, в том числе законодательного,</w:t>
      </w:r>
      <w:r w:rsidRPr="00947A92">
        <w:rPr>
          <w:sz w:val="28"/>
        </w:rPr>
        <w:t xml:space="preserve"> архитектурной деятельности: </w:t>
      </w:r>
    </w:p>
    <w:p w14:paraId="22ADD53E" w14:textId="5AAD3C2D"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существующая система регулирования, сложившаяся в основном еще в советский период, не способна остановить и даже замедлить стремительную деградацию городской среды и резкое снижение её привлекательности для людей, тем самым становясь ограничением городского развития и угрозой </w:t>
      </w:r>
      <w:r w:rsidR="002F23AF" w:rsidRPr="00947A92">
        <w:rPr>
          <w:sz w:val="28"/>
        </w:rPr>
        <w:t>положению</w:t>
      </w:r>
      <w:r w:rsidRPr="00947A92">
        <w:rPr>
          <w:sz w:val="28"/>
        </w:rPr>
        <w:t xml:space="preserve"> России как страны – одного из лидеров и активных участников </w:t>
      </w:r>
      <w:r w:rsidR="002F23AF" w:rsidRPr="00947A92">
        <w:rPr>
          <w:sz w:val="28"/>
        </w:rPr>
        <w:t xml:space="preserve">цивилизационного </w:t>
      </w:r>
      <w:r w:rsidRPr="00947A92">
        <w:rPr>
          <w:sz w:val="28"/>
        </w:rPr>
        <w:t xml:space="preserve">мирового развития; </w:t>
      </w:r>
    </w:p>
    <w:p w14:paraId="01DA7A47" w14:textId="0778E681"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система регулирования архитектурной деятельности препятствует воспроизводству и наращиванию национальных компетенций в области качественной архитектуры и привлекательной</w:t>
      </w:r>
      <w:r w:rsidR="00B60366" w:rsidRPr="00947A92">
        <w:rPr>
          <w:sz w:val="28"/>
        </w:rPr>
        <w:t xml:space="preserve"> среды жизнедеятельности;</w:t>
      </w:r>
    </w:p>
    <w:p w14:paraId="3591A599" w14:textId="77777777"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система регулирования архитектурной деятельности работает против повышения привлекательности, в том числе экономической, архитектурной профессии для молодежи;</w:t>
      </w:r>
    </w:p>
    <w:p w14:paraId="2F8AB414" w14:textId="08027062"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  система регулирования архитектурной деятельности неадекватна потребностям страны и её городов в качественной архитектуре и привлекательной и комфортной </w:t>
      </w:r>
      <w:r w:rsidR="00B60366" w:rsidRPr="00947A92">
        <w:rPr>
          <w:sz w:val="28"/>
        </w:rPr>
        <w:t>среде жизнедеятельности.</w:t>
      </w:r>
      <w:r w:rsidRPr="00947A92">
        <w:rPr>
          <w:sz w:val="28"/>
        </w:rPr>
        <w:t xml:space="preserve"> </w:t>
      </w:r>
    </w:p>
    <w:p w14:paraId="784B43EC" w14:textId="77777777" w:rsidR="00D0795D" w:rsidRPr="00947A92" w:rsidRDefault="00D0795D" w:rsidP="008F4B03">
      <w:pPr>
        <w:spacing w:line="360" w:lineRule="auto"/>
        <w:ind w:firstLine="708"/>
        <w:jc w:val="both"/>
        <w:rPr>
          <w:sz w:val="28"/>
        </w:rPr>
      </w:pPr>
    </w:p>
    <w:p w14:paraId="7A79A712" w14:textId="77777777" w:rsidR="00D0795D" w:rsidRPr="00947A92" w:rsidRDefault="00D0795D" w:rsidP="008F4B03">
      <w:pPr>
        <w:spacing w:line="360" w:lineRule="auto"/>
        <w:ind w:firstLine="708"/>
        <w:jc w:val="both"/>
        <w:rPr>
          <w:sz w:val="28"/>
        </w:rPr>
      </w:pPr>
    </w:p>
    <w:p w14:paraId="2C23026E" w14:textId="77777777" w:rsidR="00D0795D" w:rsidRPr="00947A92" w:rsidRDefault="00D0795D" w:rsidP="00777232">
      <w:pPr>
        <w:spacing w:line="360" w:lineRule="auto"/>
        <w:jc w:val="both"/>
        <w:rPr>
          <w:sz w:val="28"/>
        </w:rPr>
      </w:pPr>
    </w:p>
    <w:p w14:paraId="7C4B1242" w14:textId="77777777" w:rsidR="00F926BA" w:rsidRPr="00947A92" w:rsidRDefault="00F926BA" w:rsidP="00777232">
      <w:pPr>
        <w:spacing w:line="360" w:lineRule="auto"/>
        <w:jc w:val="both"/>
        <w:rPr>
          <w:sz w:val="28"/>
        </w:rPr>
      </w:pPr>
    </w:p>
    <w:p w14:paraId="5FC6EBD5" w14:textId="77777777" w:rsidR="00F926BA" w:rsidRPr="00947A92" w:rsidRDefault="00F926BA" w:rsidP="00777232">
      <w:pPr>
        <w:spacing w:line="360" w:lineRule="auto"/>
        <w:jc w:val="both"/>
        <w:rPr>
          <w:sz w:val="28"/>
        </w:rPr>
      </w:pPr>
    </w:p>
    <w:p w14:paraId="5620FDAB" w14:textId="0E1B983C" w:rsidR="00D0795D" w:rsidRPr="00D0795D" w:rsidRDefault="00D0795D" w:rsidP="00D0795D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477534447"/>
      <w:r w:rsidRPr="00D0795D">
        <w:rPr>
          <w:rFonts w:ascii="Times New Roman" w:hAnsi="Times New Roman" w:cs="Times New Roman"/>
          <w:b/>
          <w:color w:val="000000" w:themeColor="text1"/>
          <w:sz w:val="28"/>
        </w:rPr>
        <w:t xml:space="preserve">Закон об архитектуре </w:t>
      </w:r>
      <w:r w:rsidR="00FC7E80">
        <w:rPr>
          <w:rFonts w:ascii="Times New Roman" w:hAnsi="Times New Roman" w:cs="Times New Roman"/>
          <w:b/>
          <w:color w:val="000000" w:themeColor="text1"/>
          <w:sz w:val="28"/>
        </w:rPr>
        <w:t xml:space="preserve">и </w:t>
      </w:r>
      <w:r w:rsidR="00113113">
        <w:rPr>
          <w:rFonts w:ascii="Times New Roman" w:hAnsi="Times New Roman" w:cs="Times New Roman"/>
          <w:b/>
          <w:color w:val="000000" w:themeColor="text1"/>
          <w:sz w:val="28"/>
        </w:rPr>
        <w:t>государственная архитектурная политика</w:t>
      </w:r>
      <w:r w:rsidRPr="00D0795D">
        <w:rPr>
          <w:rFonts w:ascii="Times New Roman" w:hAnsi="Times New Roman" w:cs="Times New Roman"/>
          <w:b/>
          <w:color w:val="000000" w:themeColor="text1"/>
          <w:sz w:val="28"/>
        </w:rPr>
        <w:t xml:space="preserve"> Российской Федерации</w:t>
      </w:r>
      <w:bookmarkEnd w:id="4"/>
    </w:p>
    <w:p w14:paraId="4AB05C71" w14:textId="77777777" w:rsidR="00D0795D" w:rsidRDefault="00D0795D" w:rsidP="008F4B03">
      <w:pPr>
        <w:spacing w:line="360" w:lineRule="auto"/>
        <w:ind w:firstLine="708"/>
        <w:jc w:val="both"/>
      </w:pPr>
    </w:p>
    <w:p w14:paraId="1A792E8E" w14:textId="683FDB65" w:rsidR="0016458E" w:rsidRPr="00EE65AB" w:rsidRDefault="00D0795D" w:rsidP="0016458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Проведенный в рамках работы по </w:t>
      </w:r>
      <w:r w:rsidR="0016458E" w:rsidRPr="00EE65AB">
        <w:rPr>
          <w:sz w:val="28"/>
          <w:szCs w:val="28"/>
        </w:rPr>
        <w:t xml:space="preserve">заказу НОПРИЗ анализ правового положения и способов </w:t>
      </w:r>
      <w:bookmarkStart w:id="5" w:name="_Toc470815876"/>
      <w:r w:rsidR="0016458E" w:rsidRPr="00EE65AB">
        <w:rPr>
          <w:sz w:val="28"/>
          <w:szCs w:val="28"/>
        </w:rPr>
        <w:t>и систем государственного регулирования деятельности архитекторов и проектировщиков в развитых зарубежных странах в сравнении с Российской Федерацией</w:t>
      </w:r>
      <w:bookmarkEnd w:id="5"/>
      <w:r w:rsidR="00A534D0" w:rsidRPr="00EE65AB">
        <w:rPr>
          <w:sz w:val="28"/>
          <w:szCs w:val="28"/>
        </w:rPr>
        <w:t xml:space="preserve"> показал, что в большинстве развитых стран Европы и мира в целом нормативно-правовое регулирование в области архитектуры опирается на государственную архитектурную политику как комплекс принципов, целей, форм деятельности, управленческо-правовых инструментов, направленных на сохранение и преумножение общественного блага – качества </w:t>
      </w:r>
      <w:r w:rsidR="00B60366" w:rsidRPr="00EE65AB">
        <w:rPr>
          <w:sz w:val="28"/>
          <w:szCs w:val="28"/>
        </w:rPr>
        <w:t xml:space="preserve"> среды жизнедеятельности граждан России. </w:t>
      </w:r>
      <w:r w:rsidR="00A534D0" w:rsidRPr="00EE65AB">
        <w:rPr>
          <w:sz w:val="28"/>
          <w:szCs w:val="28"/>
        </w:rPr>
        <w:t xml:space="preserve"> </w:t>
      </w:r>
    </w:p>
    <w:p w14:paraId="1BDDAAC4" w14:textId="08E44698" w:rsidR="00103D85" w:rsidRPr="00EE65AB" w:rsidRDefault="002F23AF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Анализ мирового опыта показывает, что г</w:t>
      </w:r>
      <w:r w:rsidR="00103D85" w:rsidRPr="00EE65AB">
        <w:rPr>
          <w:sz w:val="28"/>
          <w:szCs w:val="28"/>
        </w:rPr>
        <w:t xml:space="preserve">осударственная архитектурная </w:t>
      </w:r>
      <w:r w:rsidR="00F32E94" w:rsidRPr="00EE65AB">
        <w:rPr>
          <w:sz w:val="28"/>
          <w:szCs w:val="28"/>
        </w:rPr>
        <w:t>политика формируется</w:t>
      </w:r>
      <w:r w:rsidR="00103D85" w:rsidRPr="00EE65AB">
        <w:rPr>
          <w:sz w:val="28"/>
          <w:szCs w:val="28"/>
        </w:rPr>
        <w:t xml:space="preserve"> на научно-концептуальном, государственно-доктринальном (стратегическом) и нормативно-правовом уровнях и реализуется через систему публичных государственных и общественно-профессиональных институтов. </w:t>
      </w:r>
    </w:p>
    <w:p w14:paraId="362D7A5F" w14:textId="6751C95F" w:rsidR="0098144A" w:rsidRPr="00EE65AB" w:rsidRDefault="0097402D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Исходя из этого</w:t>
      </w:r>
      <w:r w:rsidR="00103D85" w:rsidRPr="00EE65AB">
        <w:rPr>
          <w:sz w:val="28"/>
          <w:szCs w:val="28"/>
        </w:rPr>
        <w:t>,</w:t>
      </w:r>
      <w:r w:rsidR="0098144A" w:rsidRPr="00EE65AB">
        <w:rPr>
          <w:sz w:val="28"/>
          <w:szCs w:val="28"/>
        </w:rPr>
        <w:t xml:space="preserve"> нормативно-правовое, включая законодательное, регулирование в сфере архитектуры может осуществляться эффективно и системно исключительно на основе выработанной государственной политики в данной сфере деятельности и представляет собой один из способов её реализации. </w:t>
      </w:r>
    </w:p>
    <w:p w14:paraId="77EBFCC3" w14:textId="0089A892" w:rsidR="0098144A" w:rsidRPr="00EE65AB" w:rsidRDefault="0098144A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Именно поэтому внесение изменений в законодательство</w:t>
      </w:r>
      <w:r w:rsidR="0097402D" w:rsidRPr="00EE65AB">
        <w:rPr>
          <w:sz w:val="28"/>
          <w:szCs w:val="28"/>
        </w:rPr>
        <w:t xml:space="preserve"> само по </w:t>
      </w:r>
      <w:r w:rsidR="00F32E94" w:rsidRPr="00EE65AB">
        <w:rPr>
          <w:sz w:val="28"/>
          <w:szCs w:val="28"/>
        </w:rPr>
        <w:t>себе в</w:t>
      </w:r>
      <w:r w:rsidR="00F926BA" w:rsidRPr="00EE65AB">
        <w:rPr>
          <w:sz w:val="28"/>
          <w:szCs w:val="28"/>
        </w:rPr>
        <w:t xml:space="preserve"> состоянии</w:t>
      </w:r>
      <w:r w:rsidRPr="00EE65AB">
        <w:rPr>
          <w:sz w:val="28"/>
          <w:szCs w:val="28"/>
        </w:rPr>
        <w:t xml:space="preserve"> лишь оформлять (законодательно закреплять) уже выработанные политические решения, но не может заменить (подменить), </w:t>
      </w:r>
      <w:r w:rsidR="0097402D" w:rsidRPr="00EE65AB">
        <w:rPr>
          <w:sz w:val="28"/>
          <w:szCs w:val="28"/>
        </w:rPr>
        <w:t xml:space="preserve">и уж </w:t>
      </w:r>
      <w:r w:rsidRPr="00EE65AB">
        <w:rPr>
          <w:sz w:val="28"/>
          <w:szCs w:val="28"/>
        </w:rPr>
        <w:t>тем более восполнить их отсутствие.</w:t>
      </w:r>
    </w:p>
    <w:p w14:paraId="7DAF1617" w14:textId="19032BED" w:rsidR="00103D85" w:rsidRPr="00EE65AB" w:rsidRDefault="00103D85" w:rsidP="0097402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К сожалению, Российская Федерация унаследовала от СССР своего рода «комплекс отрицательных компетенций» в области выработки и реализации государственной архитектурной политики, особенно проявившийся после печально знаменитого Постановления Центрального Комитета КПСС и Совета Министров СССР от 4 ноября 1955 года № 1871 «Об устранении излишеств в проектировании и строительстве». </w:t>
      </w:r>
    </w:p>
    <w:p w14:paraId="334CAA25" w14:textId="5A50A582" w:rsidR="0098144A" w:rsidRPr="00EE65AB" w:rsidRDefault="0097402D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Указанный выше комплекс </w:t>
      </w:r>
      <w:r w:rsidR="0098144A" w:rsidRPr="00EE65AB">
        <w:rPr>
          <w:sz w:val="28"/>
          <w:szCs w:val="28"/>
        </w:rPr>
        <w:t>ставит под угрозу способность России к самостоятельному воспроизводству на своей территории качествен</w:t>
      </w:r>
      <w:r w:rsidR="00F926BA" w:rsidRPr="00EE65AB">
        <w:rPr>
          <w:sz w:val="28"/>
          <w:szCs w:val="28"/>
        </w:rPr>
        <w:t xml:space="preserve">ной среды </w:t>
      </w:r>
      <w:r w:rsidR="00B60366" w:rsidRPr="00EE65AB">
        <w:rPr>
          <w:sz w:val="28"/>
          <w:szCs w:val="28"/>
        </w:rPr>
        <w:t xml:space="preserve">жизнедеятельности </w:t>
      </w:r>
      <w:r w:rsidR="00F926BA" w:rsidRPr="00EE65AB">
        <w:rPr>
          <w:sz w:val="28"/>
          <w:szCs w:val="28"/>
        </w:rPr>
        <w:t>– ключевого</w:t>
      </w:r>
      <w:r w:rsidR="0098144A" w:rsidRPr="00EE65AB">
        <w:rPr>
          <w:sz w:val="28"/>
          <w:szCs w:val="28"/>
        </w:rPr>
        <w:t xml:space="preserve"> драйвера</w:t>
      </w:r>
      <w:r w:rsidR="002F23AF" w:rsidRPr="00EE65AB">
        <w:rPr>
          <w:sz w:val="28"/>
          <w:szCs w:val="28"/>
        </w:rPr>
        <w:t xml:space="preserve"> развития</w:t>
      </w:r>
      <w:r w:rsidR="0098144A" w:rsidRPr="00EE65AB">
        <w:rPr>
          <w:sz w:val="28"/>
          <w:szCs w:val="28"/>
        </w:rPr>
        <w:t xml:space="preserve"> постиндустриальной экономики,</w:t>
      </w:r>
      <w:r w:rsidRPr="00EE65AB">
        <w:rPr>
          <w:sz w:val="28"/>
          <w:szCs w:val="28"/>
        </w:rPr>
        <w:t xml:space="preserve"> </w:t>
      </w:r>
      <w:r w:rsidR="0098144A" w:rsidRPr="00EE65AB">
        <w:rPr>
          <w:sz w:val="28"/>
          <w:szCs w:val="28"/>
        </w:rPr>
        <w:t xml:space="preserve">и тем самым становится предпосылкой </w:t>
      </w:r>
      <w:r w:rsidR="00F32E94" w:rsidRPr="00EE65AB">
        <w:rPr>
          <w:sz w:val="28"/>
          <w:szCs w:val="28"/>
        </w:rPr>
        <w:t>автокаталитических процессов</w:t>
      </w:r>
      <w:r w:rsidR="0098144A" w:rsidRPr="00EE65AB">
        <w:rPr>
          <w:sz w:val="28"/>
          <w:szCs w:val="28"/>
        </w:rPr>
        <w:t xml:space="preserve"> опрокидывания страны на периферию мирового развития. </w:t>
      </w:r>
    </w:p>
    <w:p w14:paraId="091AAC52" w14:textId="69A67761" w:rsidR="00103D85" w:rsidRPr="00EE65AB" w:rsidRDefault="00CE793E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Разработка Концепции и её широкое общественно-профессиональное обсуждение </w:t>
      </w:r>
      <w:r w:rsidR="0097402D" w:rsidRPr="00EE65AB">
        <w:rPr>
          <w:sz w:val="28"/>
          <w:szCs w:val="28"/>
        </w:rPr>
        <w:t>направлены на преодоление</w:t>
      </w:r>
      <w:r w:rsidR="00103D85" w:rsidRPr="00EE65AB">
        <w:rPr>
          <w:sz w:val="28"/>
          <w:szCs w:val="28"/>
        </w:rPr>
        <w:t xml:space="preserve"> </w:t>
      </w:r>
      <w:r w:rsidR="0097402D" w:rsidRPr="00EE65AB">
        <w:rPr>
          <w:sz w:val="28"/>
          <w:szCs w:val="28"/>
        </w:rPr>
        <w:t>этого</w:t>
      </w:r>
      <w:r w:rsidRPr="00EE65AB">
        <w:rPr>
          <w:sz w:val="28"/>
          <w:szCs w:val="28"/>
        </w:rPr>
        <w:t xml:space="preserve"> системного сбоя</w:t>
      </w:r>
      <w:r w:rsidR="0097402D" w:rsidRPr="00EE65AB">
        <w:rPr>
          <w:sz w:val="28"/>
          <w:szCs w:val="28"/>
        </w:rPr>
        <w:t xml:space="preserve"> в работе государственного механизма</w:t>
      </w:r>
      <w:r w:rsidR="00103D85" w:rsidRPr="00EE65AB">
        <w:rPr>
          <w:sz w:val="28"/>
          <w:szCs w:val="28"/>
        </w:rPr>
        <w:t xml:space="preserve"> и</w:t>
      </w:r>
      <w:r w:rsidR="0097402D" w:rsidRPr="00EE65AB">
        <w:rPr>
          <w:sz w:val="28"/>
          <w:szCs w:val="28"/>
        </w:rPr>
        <w:t xml:space="preserve"> должны</w:t>
      </w:r>
      <w:r w:rsidR="00103D85" w:rsidRPr="00EE65AB">
        <w:rPr>
          <w:sz w:val="28"/>
          <w:szCs w:val="28"/>
        </w:rPr>
        <w:t xml:space="preserve"> сти</w:t>
      </w:r>
      <w:r w:rsidR="0097402D" w:rsidRPr="00EE65AB">
        <w:rPr>
          <w:sz w:val="28"/>
          <w:szCs w:val="28"/>
        </w:rPr>
        <w:t>мулировать</w:t>
      </w:r>
      <w:r w:rsidR="00103D85" w:rsidRPr="00EE65AB">
        <w:rPr>
          <w:sz w:val="28"/>
          <w:szCs w:val="28"/>
        </w:rPr>
        <w:t xml:space="preserve"> запуск </w:t>
      </w:r>
      <w:r w:rsidR="0097402D" w:rsidRPr="00EE65AB">
        <w:rPr>
          <w:sz w:val="28"/>
          <w:szCs w:val="28"/>
        </w:rPr>
        <w:t>национальной компетенции по выработке и реализации государственной архитектурной политики</w:t>
      </w:r>
      <w:r w:rsidR="00F926BA" w:rsidRPr="00EE65AB">
        <w:rPr>
          <w:sz w:val="28"/>
          <w:szCs w:val="28"/>
        </w:rPr>
        <w:t xml:space="preserve"> Российской Федерации – сначала</w:t>
      </w:r>
      <w:r w:rsidR="0097402D" w:rsidRPr="00EE65AB">
        <w:rPr>
          <w:sz w:val="28"/>
          <w:szCs w:val="28"/>
        </w:rPr>
        <w:t xml:space="preserve"> </w:t>
      </w:r>
      <w:r w:rsidR="00103D85" w:rsidRPr="00EE65AB">
        <w:rPr>
          <w:sz w:val="28"/>
          <w:szCs w:val="28"/>
        </w:rPr>
        <w:t>в тестовом режиме</w:t>
      </w:r>
      <w:r w:rsidR="0097402D" w:rsidRPr="00EE65AB">
        <w:rPr>
          <w:sz w:val="28"/>
          <w:szCs w:val="28"/>
        </w:rPr>
        <w:t xml:space="preserve">, а затем и на регулярной основе. </w:t>
      </w:r>
    </w:p>
    <w:p w14:paraId="48E65C25" w14:textId="432822E7" w:rsidR="00103D85" w:rsidRPr="00EE65AB" w:rsidRDefault="0097402D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</w:t>
      </w:r>
      <w:r w:rsidR="00103D85" w:rsidRPr="00EE65AB">
        <w:rPr>
          <w:sz w:val="28"/>
          <w:szCs w:val="28"/>
        </w:rPr>
        <w:t xml:space="preserve">ыработка и реализация государственной архитектурной политики Российской Федерации </w:t>
      </w:r>
      <w:r w:rsidRPr="00EE65AB">
        <w:rPr>
          <w:sz w:val="28"/>
          <w:szCs w:val="28"/>
        </w:rPr>
        <w:t>должна</w:t>
      </w:r>
      <w:r w:rsidR="00103D85" w:rsidRPr="00EE65AB">
        <w:rPr>
          <w:sz w:val="28"/>
          <w:szCs w:val="28"/>
        </w:rPr>
        <w:t xml:space="preserve"> осуществляться:</w:t>
      </w:r>
    </w:p>
    <w:p w14:paraId="60BF6A66" w14:textId="11F0C4BC" w:rsidR="00103D85" w:rsidRPr="00EE65AB" w:rsidRDefault="00103D85" w:rsidP="00103D85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 на государственно-доктринальном (стратегическом) уровне путем разработки и реализации Стратегии развития архитектуры (регулярно обновляемый документ стратегического планирования, утверждаемый Правительством Российской Федерации)</w:t>
      </w:r>
      <w:r w:rsidR="00FC3F03" w:rsidRPr="00EE65AB">
        <w:rPr>
          <w:sz w:val="28"/>
          <w:szCs w:val="28"/>
        </w:rPr>
        <w:t xml:space="preserve">; </w:t>
      </w:r>
    </w:p>
    <w:p w14:paraId="071D8129" w14:textId="42527E44" w:rsidR="00FC3F03" w:rsidRPr="00EE65AB" w:rsidRDefault="00FC3F03" w:rsidP="00103D85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на </w:t>
      </w:r>
      <w:r w:rsidR="000231A8" w:rsidRPr="00EE65AB">
        <w:rPr>
          <w:sz w:val="28"/>
          <w:szCs w:val="28"/>
        </w:rPr>
        <w:t xml:space="preserve">нормативно-правовом, включая </w:t>
      </w:r>
      <w:r w:rsidRPr="00EE65AB">
        <w:rPr>
          <w:sz w:val="28"/>
          <w:szCs w:val="28"/>
        </w:rPr>
        <w:t>законодательн</w:t>
      </w:r>
      <w:r w:rsidR="000231A8" w:rsidRPr="00EE65AB">
        <w:rPr>
          <w:sz w:val="28"/>
          <w:szCs w:val="28"/>
        </w:rPr>
        <w:t>ый,</w:t>
      </w:r>
      <w:r w:rsidRPr="00EE65AB">
        <w:rPr>
          <w:sz w:val="28"/>
          <w:szCs w:val="28"/>
        </w:rPr>
        <w:t xml:space="preserve"> уровне путем разработки и принятия Закона об архитектуре</w:t>
      </w:r>
      <w:r w:rsidR="000231A8" w:rsidRPr="00EE65AB">
        <w:rPr>
          <w:sz w:val="28"/>
          <w:szCs w:val="28"/>
        </w:rPr>
        <w:t xml:space="preserve"> (возможно, в формате актуализации действующего Федерального закона «Об архитектурной деятельности в Российской Федерации»</w:t>
      </w:r>
      <w:r w:rsidRPr="00EE65AB">
        <w:rPr>
          <w:sz w:val="28"/>
          <w:szCs w:val="28"/>
        </w:rPr>
        <w:t xml:space="preserve"> и внесения изменений и дополнений в смежные законодательные акты, регулирующие инвестиционную деятельность в форме капитальных вложений, градостроительную </w:t>
      </w:r>
      <w:r w:rsidRPr="00EE65AB">
        <w:rPr>
          <w:sz w:val="28"/>
          <w:szCs w:val="28"/>
        </w:rPr>
        <w:lastRenderedPageBreak/>
        <w:t xml:space="preserve">деятельность, </w:t>
      </w:r>
      <w:r w:rsidR="000231A8" w:rsidRPr="00EE65AB">
        <w:rPr>
          <w:sz w:val="28"/>
          <w:szCs w:val="28"/>
        </w:rPr>
        <w:t>независимую оценку квалификаци</w:t>
      </w:r>
      <w:r w:rsidR="0097402D" w:rsidRPr="00EE65AB">
        <w:rPr>
          <w:sz w:val="28"/>
          <w:szCs w:val="28"/>
        </w:rPr>
        <w:t>й, саморегулируемые организации).</w:t>
      </w:r>
    </w:p>
    <w:p w14:paraId="1ED02962" w14:textId="503B869A" w:rsidR="00327384" w:rsidRPr="00EE65AB" w:rsidRDefault="000231A8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sz w:val="28"/>
          <w:szCs w:val="28"/>
        </w:rPr>
        <w:t xml:space="preserve">Стратегия развития архитектуры </w:t>
      </w:r>
      <w:r w:rsidR="00327384" w:rsidRPr="00EE65AB">
        <w:rPr>
          <w:sz w:val="28"/>
          <w:szCs w:val="28"/>
        </w:rPr>
        <w:t>должна разрабатываться в формате отраслевого документа стратегического планирования Российской Федерации и определять в этом качестве р</w:t>
      </w:r>
      <w:r w:rsidR="00327384" w:rsidRPr="00EE65AB">
        <w:rPr>
          <w:bCs/>
          <w:sz w:val="28"/>
          <w:szCs w:val="28"/>
        </w:rPr>
        <w:t>азвитие сферы архитектуры и среды</w:t>
      </w:r>
      <w:r w:rsidR="00B60366" w:rsidRPr="00EE65AB">
        <w:rPr>
          <w:bCs/>
          <w:sz w:val="28"/>
          <w:szCs w:val="28"/>
        </w:rPr>
        <w:t xml:space="preserve"> жизнедеятельности</w:t>
      </w:r>
      <w:r w:rsidR="00327384" w:rsidRPr="00EE65AB">
        <w:rPr>
          <w:bCs/>
          <w:sz w:val="28"/>
          <w:szCs w:val="28"/>
        </w:rPr>
        <w:t>,  являясь в соответствии со статьей 19 Федерального закона «О стратегическом планировании в Российской Федерации»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14:paraId="6E720A72" w14:textId="77777777" w:rsidR="00426845" w:rsidRPr="00EE65AB" w:rsidRDefault="00327384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bCs/>
          <w:sz w:val="28"/>
          <w:szCs w:val="28"/>
        </w:rPr>
        <w:t>Стратегия должна содержать</w:t>
      </w:r>
      <w:r w:rsidR="00426845" w:rsidRPr="00EE65AB">
        <w:rPr>
          <w:bCs/>
          <w:sz w:val="28"/>
          <w:szCs w:val="28"/>
        </w:rPr>
        <w:t xml:space="preserve">: </w:t>
      </w:r>
    </w:p>
    <w:p w14:paraId="3BB81031" w14:textId="76C46728" w:rsidR="00426845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bCs/>
          <w:sz w:val="28"/>
          <w:szCs w:val="28"/>
        </w:rPr>
        <w:t xml:space="preserve">- </w:t>
      </w:r>
      <w:r w:rsidR="00327384" w:rsidRPr="00EE65AB">
        <w:rPr>
          <w:bCs/>
          <w:sz w:val="28"/>
          <w:szCs w:val="28"/>
        </w:rPr>
        <w:t xml:space="preserve"> </w:t>
      </w:r>
      <w:r w:rsidR="00327384" w:rsidRPr="00EE65AB">
        <w:rPr>
          <w:rFonts w:eastAsia="PMingLiU"/>
          <w:bCs/>
          <w:sz w:val="28"/>
          <w:szCs w:val="28"/>
        </w:rPr>
        <w:t xml:space="preserve">оценку состояния сферы </w:t>
      </w:r>
      <w:r w:rsidR="00327384" w:rsidRPr="00EE65AB">
        <w:rPr>
          <w:bCs/>
          <w:sz w:val="28"/>
          <w:szCs w:val="28"/>
        </w:rPr>
        <w:t xml:space="preserve">архитектуры и </w:t>
      </w:r>
      <w:r w:rsidR="002F23AF" w:rsidRPr="00EE65AB">
        <w:rPr>
          <w:bCs/>
          <w:sz w:val="28"/>
          <w:szCs w:val="28"/>
        </w:rPr>
        <w:t>среды жизнедеятельности граждан</w:t>
      </w:r>
      <w:r w:rsidR="00327384" w:rsidRPr="00EE65AB">
        <w:rPr>
          <w:rFonts w:eastAsia="PMingLiU"/>
          <w:bCs/>
          <w:sz w:val="28"/>
          <w:szCs w:val="28"/>
        </w:rPr>
        <w:t xml:space="preserve"> Российской Федерации;</w:t>
      </w:r>
      <w:r w:rsidR="00327384" w:rsidRPr="00EE65AB">
        <w:rPr>
          <w:bCs/>
          <w:sz w:val="28"/>
          <w:szCs w:val="28"/>
        </w:rPr>
        <w:t xml:space="preserve"> </w:t>
      </w:r>
    </w:p>
    <w:p w14:paraId="6C74D134" w14:textId="77777777" w:rsidR="00426845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rFonts w:eastAsia="PMingLiU"/>
          <w:bCs/>
          <w:sz w:val="28"/>
          <w:szCs w:val="28"/>
        </w:rPr>
      </w:pPr>
      <w:r w:rsidRPr="00EE65AB">
        <w:rPr>
          <w:bCs/>
          <w:sz w:val="28"/>
          <w:szCs w:val="28"/>
        </w:rPr>
        <w:t xml:space="preserve">- </w:t>
      </w:r>
      <w:r w:rsidR="00327384" w:rsidRPr="00EE65AB">
        <w:rPr>
          <w:rFonts w:eastAsia="PMingLiU"/>
          <w:bCs/>
          <w:sz w:val="28"/>
          <w:szCs w:val="28"/>
        </w:rPr>
        <w:t xml:space="preserve">показатели её развития по одному или нескольким вариантам прогноза социально-экономического развития Российской Федерации на долгосрочный период; </w:t>
      </w:r>
    </w:p>
    <w:p w14:paraId="0BE124F8" w14:textId="1D1F47A9" w:rsidR="000231A8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rFonts w:eastAsia="PMingLiU"/>
          <w:bCs/>
          <w:sz w:val="28"/>
          <w:szCs w:val="28"/>
        </w:rPr>
        <w:t xml:space="preserve">- </w:t>
      </w:r>
      <w:r w:rsidR="00327384" w:rsidRPr="00EE65AB">
        <w:rPr>
          <w:rFonts w:eastAsia="PMingLiU"/>
          <w:bCs/>
          <w:sz w:val="28"/>
          <w:szCs w:val="28"/>
        </w:rPr>
        <w:t>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14:paraId="540CDDB5" w14:textId="2CE07647" w:rsidR="00426845" w:rsidRPr="00EE65AB" w:rsidRDefault="00F926BA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свою очередь, в </w:t>
      </w:r>
      <w:r w:rsidR="00CE793E" w:rsidRPr="00EE65AB">
        <w:rPr>
          <w:sz w:val="28"/>
          <w:szCs w:val="28"/>
        </w:rPr>
        <w:t>законе об архитектуре необходимо закрепить</w:t>
      </w:r>
      <w:r w:rsidR="00426845" w:rsidRPr="00EE65AB">
        <w:rPr>
          <w:sz w:val="28"/>
          <w:szCs w:val="28"/>
        </w:rPr>
        <w:t xml:space="preserve">: </w:t>
      </w:r>
    </w:p>
    <w:p w14:paraId="11E14B10" w14:textId="489C7A0B"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CE793E" w:rsidRPr="00EE65AB">
        <w:rPr>
          <w:sz w:val="28"/>
          <w:szCs w:val="28"/>
        </w:rPr>
        <w:t xml:space="preserve"> правовые основы выработки и реализации государственной архитектурной политики, определить её цели, задачи, формы осуществления и управленческо-прав</w:t>
      </w:r>
      <w:r w:rsidR="00327384" w:rsidRPr="00EE65AB">
        <w:rPr>
          <w:sz w:val="28"/>
          <w:szCs w:val="28"/>
        </w:rPr>
        <w:t>овой инструментарий реализации</w:t>
      </w:r>
      <w:r w:rsidRPr="00EE65AB">
        <w:rPr>
          <w:sz w:val="28"/>
          <w:szCs w:val="28"/>
        </w:rPr>
        <w:t>;</w:t>
      </w:r>
      <w:r w:rsidR="00327384" w:rsidRPr="00EE65AB">
        <w:rPr>
          <w:sz w:val="28"/>
          <w:szCs w:val="28"/>
        </w:rPr>
        <w:t xml:space="preserve"> </w:t>
      </w:r>
    </w:p>
    <w:p w14:paraId="61F98611" w14:textId="456FCB28"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-</w:t>
      </w:r>
      <w:r w:rsidR="000B7C5F" w:rsidRPr="00EE65AB">
        <w:rPr>
          <w:sz w:val="28"/>
          <w:szCs w:val="28"/>
        </w:rPr>
        <w:t xml:space="preserve"> правовое определение </w:t>
      </w:r>
      <w:r w:rsidRPr="00EE65AB">
        <w:rPr>
          <w:sz w:val="28"/>
          <w:szCs w:val="28"/>
        </w:rPr>
        <w:t>архитектуры</w:t>
      </w:r>
      <w:r w:rsidR="00F926BA" w:rsidRPr="00EE65AB">
        <w:rPr>
          <w:sz w:val="28"/>
          <w:szCs w:val="28"/>
        </w:rPr>
        <w:t xml:space="preserve"> как инструмента формирования материального базиса для реализации права на достойную жизнь, свободное развитие и благоприятную окружающую среду (статьи 6 и 42 Конституции Российской Федерации)</w:t>
      </w:r>
      <w:r w:rsidRPr="00EE65AB">
        <w:rPr>
          <w:sz w:val="28"/>
          <w:szCs w:val="28"/>
        </w:rPr>
        <w:t xml:space="preserve">; </w:t>
      </w:r>
    </w:p>
    <w:p w14:paraId="67B66755" w14:textId="56C8D70D" w:rsidR="002F23AF" w:rsidRPr="00EE65AB" w:rsidRDefault="002F23AF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систему терминов и определений основных понятий в сфере архитектуры и среды </w:t>
      </w:r>
      <w:r w:rsidRPr="00EE65AB">
        <w:rPr>
          <w:bCs/>
          <w:sz w:val="28"/>
          <w:szCs w:val="28"/>
        </w:rPr>
        <w:t>жизнедеятельности граждан</w:t>
      </w:r>
      <w:r w:rsidRPr="00EE65AB">
        <w:rPr>
          <w:rFonts w:eastAsia="PMingLiU"/>
          <w:bCs/>
          <w:sz w:val="28"/>
          <w:szCs w:val="28"/>
        </w:rPr>
        <w:t xml:space="preserve"> Российской Федерации</w:t>
      </w:r>
      <w:r w:rsidRPr="00EE65AB">
        <w:rPr>
          <w:sz w:val="28"/>
          <w:szCs w:val="28"/>
        </w:rPr>
        <w:t>;</w:t>
      </w:r>
    </w:p>
    <w:p w14:paraId="1D6CFCC6" w14:textId="77777777" w:rsidR="00426845" w:rsidRPr="00EE65AB" w:rsidRDefault="00295AC9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="00426845" w:rsidRPr="00EE65AB">
        <w:rPr>
          <w:sz w:val="28"/>
          <w:szCs w:val="28"/>
        </w:rPr>
        <w:t xml:space="preserve">- </w:t>
      </w:r>
      <w:r w:rsidRPr="00EE65AB">
        <w:rPr>
          <w:sz w:val="28"/>
          <w:szCs w:val="28"/>
        </w:rPr>
        <w:t>регламентировать правовое положение архитектора, порядок и условия получения им права на профессиональную д</w:t>
      </w:r>
      <w:r w:rsidR="00426845" w:rsidRPr="00EE65AB">
        <w:rPr>
          <w:sz w:val="28"/>
          <w:szCs w:val="28"/>
        </w:rPr>
        <w:t xml:space="preserve">еятельность; </w:t>
      </w:r>
    </w:p>
    <w:p w14:paraId="64A86DE7" w14:textId="77777777"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295AC9" w:rsidRPr="00EE65AB">
        <w:rPr>
          <w:sz w:val="28"/>
          <w:szCs w:val="28"/>
        </w:rPr>
        <w:t>организацию оказания профессиональ</w:t>
      </w:r>
      <w:r w:rsidRPr="00EE65AB">
        <w:rPr>
          <w:sz w:val="28"/>
          <w:szCs w:val="28"/>
        </w:rPr>
        <w:t>ных услуг в области архитектуры;</w:t>
      </w:r>
    </w:p>
    <w:p w14:paraId="066A7C66" w14:textId="77777777"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295AC9" w:rsidRPr="00EE65AB">
        <w:rPr>
          <w:sz w:val="28"/>
          <w:szCs w:val="28"/>
        </w:rPr>
        <w:t xml:space="preserve"> организацию профессионального саморегулиро</w:t>
      </w:r>
      <w:r w:rsidRPr="00EE65AB">
        <w:rPr>
          <w:sz w:val="28"/>
          <w:szCs w:val="28"/>
        </w:rPr>
        <w:t>вания архитекторов;</w:t>
      </w:r>
    </w:p>
    <w:p w14:paraId="2F24D303" w14:textId="6B2ABC63" w:rsidR="00CE793E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8064E1" w:rsidRPr="00EE65AB">
        <w:rPr>
          <w:sz w:val="28"/>
          <w:szCs w:val="28"/>
        </w:rPr>
        <w:t xml:space="preserve">иные вопросы в соответствии с настоящей Концепцией. </w:t>
      </w:r>
      <w:r w:rsidRPr="00EE65AB">
        <w:rPr>
          <w:sz w:val="28"/>
          <w:szCs w:val="28"/>
        </w:rPr>
        <w:t xml:space="preserve"> </w:t>
      </w:r>
    </w:p>
    <w:p w14:paraId="772B3768" w14:textId="2EBD9418" w:rsidR="00BC7BAF" w:rsidRPr="00EE65AB" w:rsidRDefault="00BC7BAF" w:rsidP="008F4B0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качестве </w:t>
      </w:r>
      <w:r w:rsidR="008064E1" w:rsidRPr="00EE65AB">
        <w:rPr>
          <w:sz w:val="28"/>
          <w:szCs w:val="28"/>
        </w:rPr>
        <w:t>первоочередных</w:t>
      </w:r>
      <w:r w:rsidRPr="00EE65AB">
        <w:rPr>
          <w:sz w:val="28"/>
          <w:szCs w:val="28"/>
        </w:rPr>
        <w:t xml:space="preserve"> направлений </w:t>
      </w:r>
      <w:r w:rsidR="008E7B0E" w:rsidRPr="00EE65AB">
        <w:rPr>
          <w:sz w:val="28"/>
          <w:szCs w:val="28"/>
        </w:rPr>
        <w:t>государственной архитектурной политики</w:t>
      </w:r>
      <w:r w:rsidRPr="00EE65AB">
        <w:rPr>
          <w:sz w:val="28"/>
          <w:szCs w:val="28"/>
        </w:rPr>
        <w:t xml:space="preserve"> в Российской Федерации </w:t>
      </w:r>
      <w:r w:rsidR="008064E1" w:rsidRPr="00EE65AB">
        <w:rPr>
          <w:sz w:val="28"/>
          <w:szCs w:val="28"/>
        </w:rPr>
        <w:t xml:space="preserve">на современном этапе </w:t>
      </w:r>
      <w:r w:rsidR="00A646E8" w:rsidRPr="00EE65AB">
        <w:rPr>
          <w:sz w:val="28"/>
          <w:szCs w:val="28"/>
        </w:rPr>
        <w:t>представляется целесообразным</w:t>
      </w:r>
      <w:r w:rsidRPr="00EE65AB">
        <w:rPr>
          <w:sz w:val="28"/>
          <w:szCs w:val="28"/>
        </w:rPr>
        <w:t xml:space="preserve"> выделить: </w:t>
      </w:r>
    </w:p>
    <w:p w14:paraId="3C1EB853" w14:textId="5B210AE4" w:rsidR="000F56F5" w:rsidRPr="00EE65AB" w:rsidRDefault="000F56F5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законодательное закрепление</w:t>
      </w:r>
      <w:r w:rsidR="008064E1" w:rsidRPr="00EE65AB">
        <w:rPr>
          <w:sz w:val="28"/>
          <w:szCs w:val="28"/>
        </w:rPr>
        <w:t xml:space="preserve"> основ выработки и реализации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 xml:space="preserve">государственной архитектурной политики; </w:t>
      </w:r>
    </w:p>
    <w:p w14:paraId="4FF9904F" w14:textId="3FD9C6FC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0F56F5" w:rsidRPr="00EE65AB">
        <w:rPr>
          <w:sz w:val="28"/>
          <w:szCs w:val="28"/>
        </w:rPr>
        <w:t xml:space="preserve">поэтапное </w:t>
      </w:r>
      <w:r w:rsidR="00CE793E" w:rsidRPr="00EE65AB">
        <w:rPr>
          <w:sz w:val="28"/>
          <w:szCs w:val="28"/>
        </w:rPr>
        <w:t>приведение</w:t>
      </w:r>
      <w:r w:rsidRPr="00EE65AB">
        <w:rPr>
          <w:sz w:val="28"/>
          <w:szCs w:val="28"/>
        </w:rPr>
        <w:t xml:space="preserve"> сложившейся структуры регулирования архитектурной деятельности</w:t>
      </w:r>
      <w:r w:rsidR="00CE793E" w:rsidRPr="00EE65AB">
        <w:rPr>
          <w:sz w:val="28"/>
          <w:szCs w:val="28"/>
        </w:rPr>
        <w:t xml:space="preserve"> к общемировой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>с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>учетом</w:t>
      </w:r>
      <w:r w:rsidRPr="00EE65AB">
        <w:rPr>
          <w:sz w:val="28"/>
          <w:szCs w:val="28"/>
        </w:rPr>
        <w:t xml:space="preserve"> </w:t>
      </w:r>
      <w:r w:rsidR="00F926BA" w:rsidRPr="00EE65AB">
        <w:rPr>
          <w:sz w:val="28"/>
          <w:szCs w:val="28"/>
        </w:rPr>
        <w:t>передовых</w:t>
      </w:r>
      <w:r w:rsidRPr="00EE65AB">
        <w:rPr>
          <w:sz w:val="28"/>
          <w:szCs w:val="28"/>
        </w:rPr>
        <w:t xml:space="preserve"> практик</w:t>
      </w:r>
      <w:r w:rsidR="00CE793E" w:rsidRPr="00EE65AB">
        <w:rPr>
          <w:sz w:val="28"/>
          <w:szCs w:val="28"/>
        </w:rPr>
        <w:t xml:space="preserve"> развитых стран мира</w:t>
      </w:r>
      <w:r w:rsidRPr="00EE65AB">
        <w:rPr>
          <w:sz w:val="28"/>
          <w:szCs w:val="28"/>
        </w:rPr>
        <w:t xml:space="preserve">; </w:t>
      </w:r>
    </w:p>
    <w:p w14:paraId="34220689" w14:textId="364CC87D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ликвидацию сложившихся еще в советское время и закрепившихся в постсоветский период дисбалансов и перекосов в законодательной регламентации правового </w:t>
      </w:r>
      <w:r w:rsidR="008908C4" w:rsidRPr="00EE65AB">
        <w:rPr>
          <w:sz w:val="28"/>
          <w:szCs w:val="28"/>
        </w:rPr>
        <w:t>положения архитектора</w:t>
      </w:r>
      <w:r w:rsidRPr="00EE65AB">
        <w:rPr>
          <w:sz w:val="28"/>
          <w:szCs w:val="28"/>
        </w:rPr>
        <w:t xml:space="preserve">, </w:t>
      </w:r>
      <w:r w:rsidR="008908C4" w:rsidRPr="00EE65AB">
        <w:rPr>
          <w:sz w:val="28"/>
          <w:szCs w:val="28"/>
        </w:rPr>
        <w:t xml:space="preserve">его </w:t>
      </w:r>
      <w:r w:rsidRPr="00EE65AB">
        <w:rPr>
          <w:sz w:val="28"/>
          <w:szCs w:val="28"/>
        </w:rPr>
        <w:t>роли и места в формировании качественной и привлекательной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Pr="00EE65AB">
        <w:rPr>
          <w:sz w:val="28"/>
          <w:szCs w:val="28"/>
        </w:rPr>
        <w:t xml:space="preserve">; </w:t>
      </w:r>
    </w:p>
    <w:p w14:paraId="3CF68427" w14:textId="77777777" w:rsidR="00901044" w:rsidRPr="00EE65AB" w:rsidRDefault="00AD113D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C65AF" w:rsidRPr="00EE65AB">
        <w:rPr>
          <w:sz w:val="28"/>
          <w:szCs w:val="28"/>
        </w:rPr>
        <w:t xml:space="preserve">внедрение </w:t>
      </w:r>
      <w:r w:rsidR="00901044" w:rsidRPr="00EE65AB">
        <w:rPr>
          <w:sz w:val="28"/>
          <w:szCs w:val="28"/>
        </w:rPr>
        <w:t xml:space="preserve">в системе государственных и муниципальных закупок в строительной сфере </w:t>
      </w:r>
      <w:r w:rsidR="005C65AF" w:rsidRPr="00EE65AB">
        <w:rPr>
          <w:sz w:val="28"/>
          <w:szCs w:val="28"/>
        </w:rPr>
        <w:t>модели публичного клиента (заказчика)</w:t>
      </w:r>
      <w:r w:rsidRPr="00EE65AB">
        <w:rPr>
          <w:sz w:val="28"/>
          <w:szCs w:val="28"/>
        </w:rPr>
        <w:t>, делегирующего свои полномочия по реализации проектов в строительной сфере профессиональн</w:t>
      </w:r>
      <w:r w:rsidR="00901044" w:rsidRPr="00EE65AB">
        <w:rPr>
          <w:sz w:val="28"/>
          <w:szCs w:val="28"/>
        </w:rPr>
        <w:t>ым</w:t>
      </w:r>
      <w:r w:rsidRPr="00EE65AB">
        <w:rPr>
          <w:sz w:val="28"/>
          <w:szCs w:val="28"/>
        </w:rPr>
        <w:t xml:space="preserve"> </w:t>
      </w:r>
      <w:r w:rsidR="00901044" w:rsidRPr="00EE65AB">
        <w:rPr>
          <w:sz w:val="28"/>
          <w:szCs w:val="28"/>
        </w:rPr>
        <w:t>консультантам</w:t>
      </w:r>
      <w:r w:rsidRPr="00EE65AB">
        <w:rPr>
          <w:sz w:val="28"/>
          <w:szCs w:val="28"/>
        </w:rPr>
        <w:t>;</w:t>
      </w:r>
      <w:r w:rsidR="00901044" w:rsidRPr="00EE65AB">
        <w:rPr>
          <w:sz w:val="28"/>
          <w:szCs w:val="28"/>
        </w:rPr>
        <w:t xml:space="preserve"> </w:t>
      </w:r>
    </w:p>
    <w:p w14:paraId="4455F700" w14:textId="23E89BC6" w:rsidR="00901044" w:rsidRPr="00EE65AB" w:rsidRDefault="00901044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переход к «умному регулированию» всего процесса разработки и реализации инвестиционно-строительных проектов, направлен</w:t>
      </w:r>
      <w:r w:rsidR="00F926BA" w:rsidRPr="00EE65AB">
        <w:rPr>
          <w:sz w:val="28"/>
          <w:szCs w:val="28"/>
        </w:rPr>
        <w:t xml:space="preserve">ному на </w:t>
      </w:r>
      <w:r w:rsidR="00F926BA" w:rsidRPr="00EE65AB">
        <w:rPr>
          <w:sz w:val="28"/>
          <w:szCs w:val="28"/>
        </w:rPr>
        <w:lastRenderedPageBreak/>
        <w:t>гибкую регламентацию их</w:t>
      </w:r>
      <w:r w:rsidRPr="00EE65AB">
        <w:rPr>
          <w:sz w:val="28"/>
          <w:szCs w:val="28"/>
        </w:rPr>
        <w:t xml:space="preserve"> стадийности, увеличение количества стадий как «контрольных точек» для проверки соответствия достигнутого установленным задачам и показателям; </w:t>
      </w:r>
    </w:p>
    <w:p w14:paraId="54226C2A" w14:textId="184E7E87" w:rsidR="00A646E8" w:rsidRPr="00EE65AB" w:rsidRDefault="00901044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установление стадий </w:t>
      </w:r>
      <w:r w:rsidR="00D011E8" w:rsidRPr="00EE65AB">
        <w:rPr>
          <w:sz w:val="28"/>
          <w:szCs w:val="28"/>
        </w:rPr>
        <w:t xml:space="preserve">архитектурного программирования, </w:t>
      </w:r>
      <w:r w:rsidR="001969D5" w:rsidRPr="00EE65AB">
        <w:rPr>
          <w:sz w:val="28"/>
          <w:szCs w:val="28"/>
        </w:rPr>
        <w:t>эскизного</w:t>
      </w:r>
      <w:r w:rsidR="002F23AF" w:rsidRPr="00EE65AB">
        <w:rPr>
          <w:sz w:val="28"/>
          <w:szCs w:val="28"/>
        </w:rPr>
        <w:t>, концептуального и детального  проектирования</w:t>
      </w:r>
      <w:r w:rsidR="001453D8" w:rsidRPr="00EE65AB">
        <w:rPr>
          <w:sz w:val="28"/>
          <w:szCs w:val="28"/>
        </w:rPr>
        <w:t>, постфактумной оценки</w:t>
      </w:r>
      <w:r w:rsidR="00530F38" w:rsidRPr="00EE65AB">
        <w:rPr>
          <w:sz w:val="28"/>
          <w:szCs w:val="28"/>
        </w:rPr>
        <w:t xml:space="preserve"> для </w:t>
      </w:r>
      <w:r w:rsidR="001453D8" w:rsidRPr="00EE65AB">
        <w:rPr>
          <w:sz w:val="28"/>
          <w:szCs w:val="28"/>
        </w:rPr>
        <w:t>зданий</w:t>
      </w:r>
      <w:r w:rsidR="00A646E8" w:rsidRPr="00EE65AB">
        <w:rPr>
          <w:sz w:val="28"/>
          <w:szCs w:val="28"/>
        </w:rPr>
        <w:t xml:space="preserve">, эскизного проекта для объектов благоустройства; </w:t>
      </w:r>
    </w:p>
    <w:p w14:paraId="18617576" w14:textId="5A379D91" w:rsidR="00BC7BAF" w:rsidRPr="00EE65AB" w:rsidRDefault="00A646E8" w:rsidP="00A646E8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</w:t>
      </w:r>
      <w:r w:rsidR="00BC7BAF" w:rsidRPr="00EE65AB">
        <w:rPr>
          <w:sz w:val="28"/>
          <w:szCs w:val="28"/>
        </w:rPr>
        <w:t xml:space="preserve"> переход от унификации спроса на профессиональные </w:t>
      </w:r>
      <w:r w:rsidR="000F56F5" w:rsidRPr="00EE65AB">
        <w:rPr>
          <w:sz w:val="28"/>
          <w:szCs w:val="28"/>
        </w:rPr>
        <w:t>услуги в обла</w:t>
      </w:r>
      <w:r w:rsidR="00AD113D" w:rsidRPr="00EE65AB">
        <w:rPr>
          <w:sz w:val="28"/>
          <w:szCs w:val="28"/>
        </w:rPr>
        <w:t>с</w:t>
      </w:r>
      <w:r w:rsidR="000F56F5" w:rsidRPr="00EE65AB">
        <w:rPr>
          <w:sz w:val="28"/>
          <w:szCs w:val="28"/>
        </w:rPr>
        <w:t xml:space="preserve">ти </w:t>
      </w:r>
      <w:r w:rsidR="00BC7BAF" w:rsidRPr="00EE65AB">
        <w:rPr>
          <w:sz w:val="28"/>
          <w:szCs w:val="28"/>
        </w:rPr>
        <w:t>архитектур</w:t>
      </w:r>
      <w:r w:rsidR="00F926BA" w:rsidRPr="00EE65AB">
        <w:rPr>
          <w:sz w:val="28"/>
          <w:szCs w:val="28"/>
        </w:rPr>
        <w:t>ы</w:t>
      </w:r>
      <w:r w:rsidR="00BC7BAF" w:rsidRPr="00EE65AB">
        <w:rPr>
          <w:sz w:val="28"/>
          <w:szCs w:val="28"/>
        </w:rPr>
        <w:t xml:space="preserve"> к развитию профессиональной архитектурной специализации через программы стимулирования спроса на широкий спектр профессиональных услуг, обеспечивающих качество городской среды;    </w:t>
      </w:r>
    </w:p>
    <w:p w14:paraId="5CDA1E84" w14:textId="5F87AD84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разработку и законодательное закрепление  новых управленческо-правовых  инструментов, обеспечивающих повышение качества среды </w:t>
      </w:r>
      <w:r w:rsidR="002F23AF" w:rsidRPr="00EE65AB">
        <w:rPr>
          <w:bCs/>
          <w:sz w:val="28"/>
          <w:szCs w:val="28"/>
        </w:rPr>
        <w:t xml:space="preserve">среды жизнедеятельности </w:t>
      </w:r>
      <w:r w:rsidRPr="00EE65AB">
        <w:rPr>
          <w:sz w:val="28"/>
          <w:szCs w:val="28"/>
        </w:rPr>
        <w:t xml:space="preserve">(обязательный регулярный архитектурный аудит городских пространств (территорий), архитектурно-правовое зонирование, введение обязанностей собственников зданий по выполнению мероприятий по обеспечению их надлежащего архитектурного облика и эксплуатационного состояния,  специальные правовые режимы для организации благоустройства территориальных зон городских деловых центров и пр.); </w:t>
      </w:r>
    </w:p>
    <w:p w14:paraId="36D192E2" w14:textId="731880C9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переосмысление функций и правовых механизмов девелопмента и редевелопмента городских территорий, за</w:t>
      </w:r>
      <w:r w:rsidR="00F926BA" w:rsidRPr="00EE65AB">
        <w:rPr>
          <w:sz w:val="28"/>
          <w:szCs w:val="28"/>
        </w:rPr>
        <w:t>крепление его правового статуса</w:t>
      </w:r>
      <w:r w:rsidRPr="00EE65AB">
        <w:rPr>
          <w:sz w:val="28"/>
          <w:szCs w:val="28"/>
        </w:rPr>
        <w:t xml:space="preserve"> как уполномоченного агента городского развития; </w:t>
      </w:r>
    </w:p>
    <w:p w14:paraId="19C34215" w14:textId="1D630473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законодательное урегулирование оснований, порядка проведения, финансирования и правовых последствий архитектурных конкурсов, введение обязательности их проведения для определенных, поэтапно расширяемых категорий объек</w:t>
      </w:r>
      <w:r w:rsidR="00B60366" w:rsidRPr="00EE65AB">
        <w:rPr>
          <w:sz w:val="28"/>
          <w:szCs w:val="28"/>
        </w:rPr>
        <w:t xml:space="preserve">тов, критических для состояния </w:t>
      </w:r>
      <w:r w:rsidRPr="00EE65AB">
        <w:rPr>
          <w:sz w:val="28"/>
          <w:szCs w:val="28"/>
        </w:rPr>
        <w:t xml:space="preserve"> среды</w:t>
      </w:r>
      <w:r w:rsidR="00B60366" w:rsidRPr="00EE65AB">
        <w:rPr>
          <w:sz w:val="28"/>
          <w:szCs w:val="28"/>
        </w:rPr>
        <w:t xml:space="preserve"> жизнеятельности</w:t>
      </w:r>
      <w:r w:rsidRPr="00EE65AB">
        <w:rPr>
          <w:sz w:val="28"/>
          <w:szCs w:val="28"/>
        </w:rPr>
        <w:t xml:space="preserve">; </w:t>
      </w:r>
    </w:p>
    <w:p w14:paraId="72CAD892" w14:textId="512AECAA"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переосмысление </w:t>
      </w:r>
      <w:r w:rsidR="002F23AF" w:rsidRPr="00EE65AB">
        <w:rPr>
          <w:sz w:val="28"/>
          <w:szCs w:val="28"/>
        </w:rPr>
        <w:t>статуса</w:t>
      </w:r>
      <w:r w:rsidRPr="00EE65AB">
        <w:rPr>
          <w:sz w:val="28"/>
          <w:szCs w:val="28"/>
        </w:rPr>
        <w:t xml:space="preserve"> и функций главных архитекторов городов, переход к четкой системе ключевых показателей эффективности для главного архитектора как «архитектурного директора города», наделение его </w:t>
      </w:r>
      <w:r w:rsidRPr="00EE65AB">
        <w:rPr>
          <w:sz w:val="28"/>
          <w:szCs w:val="28"/>
        </w:rPr>
        <w:lastRenderedPageBreak/>
        <w:t xml:space="preserve">исключительными полномочиями в рамках общефедерального функционала и общенациональной ротации </w:t>
      </w:r>
      <w:r w:rsidR="000F56F5" w:rsidRPr="00EE65AB">
        <w:rPr>
          <w:sz w:val="28"/>
          <w:szCs w:val="28"/>
        </w:rPr>
        <w:t xml:space="preserve">(возможная аналогия для </w:t>
      </w:r>
      <w:r w:rsidRPr="00EE65AB">
        <w:rPr>
          <w:sz w:val="28"/>
          <w:szCs w:val="28"/>
        </w:rPr>
        <w:t>по</w:t>
      </w:r>
      <w:r w:rsidR="000F56F5" w:rsidRPr="00EE65AB">
        <w:rPr>
          <w:sz w:val="28"/>
          <w:szCs w:val="28"/>
        </w:rPr>
        <w:t>нимания -</w:t>
      </w:r>
      <w:r w:rsidRPr="00EE65AB">
        <w:rPr>
          <w:sz w:val="28"/>
          <w:szCs w:val="28"/>
        </w:rPr>
        <w:t xml:space="preserve"> </w:t>
      </w:r>
      <w:r w:rsidR="000F56F5" w:rsidRPr="00EE65AB">
        <w:rPr>
          <w:sz w:val="28"/>
          <w:szCs w:val="28"/>
        </w:rPr>
        <w:t>ситуация</w:t>
      </w:r>
      <w:r w:rsidRPr="00EE65AB">
        <w:rPr>
          <w:sz w:val="28"/>
          <w:szCs w:val="28"/>
        </w:rPr>
        <w:t xml:space="preserve"> с главными тренерами футбольных клубов</w:t>
      </w:r>
      <w:r w:rsidR="000F56F5" w:rsidRPr="00EE65AB">
        <w:rPr>
          <w:sz w:val="28"/>
          <w:szCs w:val="28"/>
        </w:rPr>
        <w:t>)</w:t>
      </w:r>
      <w:r w:rsidRPr="00EE65AB">
        <w:rPr>
          <w:sz w:val="28"/>
          <w:szCs w:val="28"/>
        </w:rPr>
        <w:t xml:space="preserve">. </w:t>
      </w:r>
    </w:p>
    <w:p w14:paraId="6FDA21E3" w14:textId="77777777" w:rsidR="00F926BA" w:rsidRDefault="00F926BA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14:paraId="47588C4B" w14:textId="77777777" w:rsidR="00EE65AB" w:rsidRDefault="00EE65AB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14:paraId="2B0AF8EE" w14:textId="77777777" w:rsidR="00EE65AB" w:rsidRPr="00EE65AB" w:rsidRDefault="00EE65AB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14:paraId="23B85D76" w14:textId="6C45AD48" w:rsidR="00E80FFB" w:rsidRPr="00EE65AB" w:rsidRDefault="002F23AF" w:rsidP="002F23AF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5A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</w:t>
      </w:r>
      <w:bookmarkStart w:id="6" w:name="_Toc477534448"/>
      <w:r w:rsidR="00E80FFB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архитектора в системе производства публичных благ: основные требования к законодательному закреплению</w:t>
      </w:r>
      <w:bookmarkEnd w:id="6"/>
    </w:p>
    <w:p w14:paraId="72E64EB5" w14:textId="77777777" w:rsidR="00E80FFB" w:rsidRPr="00EE65AB" w:rsidRDefault="00E80FFB" w:rsidP="00E80FFB">
      <w:pPr>
        <w:spacing w:line="360" w:lineRule="auto"/>
        <w:jc w:val="both"/>
        <w:rPr>
          <w:sz w:val="28"/>
          <w:szCs w:val="28"/>
        </w:rPr>
      </w:pPr>
    </w:p>
    <w:p w14:paraId="746745CB" w14:textId="77777777" w:rsidR="008D0666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Представленная в настоящей Концепции система регулирования профессии архитектора потребует повышения регулятивной нагрузки на отрасль и принятия дополнительных решений со стороны государства. Чем же могут быть обоснованы дополнительная нагрузка на регулятивные механизмы и повышение сложности профессионального регулирования архитектора?</w:t>
      </w:r>
    </w:p>
    <w:p w14:paraId="5B07C982" w14:textId="6D775CB3" w:rsidR="00E80FFB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Ответ на этот вопрос содержится в Статье 1 Закона Франции «Об архитектуре» № 77-2 от 3 января 1977 г.: «Архитектура является выражением культуры.   Архитектурный дизайн, качество</w:t>
      </w:r>
      <w:r w:rsidR="00F926BA" w:rsidRPr="00EE65AB">
        <w:rPr>
          <w:sz w:val="28"/>
          <w:szCs w:val="28"/>
        </w:rPr>
        <w:t xml:space="preserve"> зданий, гармоничное включение </w:t>
      </w:r>
      <w:r w:rsidRPr="00EE65AB">
        <w:rPr>
          <w:sz w:val="28"/>
          <w:szCs w:val="28"/>
        </w:rPr>
        <w:t xml:space="preserve">их в окружение, уважение природных и городских ландшафтов для государственного и частного наследия являются предметом общественного интереса». </w:t>
      </w:r>
    </w:p>
    <w:p w14:paraId="25398D6B" w14:textId="1837A41C" w:rsidR="008D0666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Приведенная формулировка представляет собой смысловое ядро государственной архитектурной политики стран Европы</w:t>
      </w:r>
      <w:r w:rsidR="006601D4" w:rsidRPr="00EE65AB">
        <w:rPr>
          <w:sz w:val="28"/>
          <w:szCs w:val="28"/>
        </w:rPr>
        <w:t xml:space="preserve">, она </w:t>
      </w:r>
      <w:r w:rsidR="00F926BA" w:rsidRPr="00EE65AB">
        <w:rPr>
          <w:sz w:val="28"/>
          <w:szCs w:val="28"/>
        </w:rPr>
        <w:t>впоследствии стала исходной для</w:t>
      </w:r>
      <w:r w:rsidR="006601D4" w:rsidRPr="00EE65AB">
        <w:rPr>
          <w:sz w:val="28"/>
          <w:szCs w:val="28"/>
        </w:rPr>
        <w:t xml:space="preserve"> ключевых директив и резолюций ЕС, связанных с повышением архитектурного качества городской среды. </w:t>
      </w:r>
    </w:p>
    <w:p w14:paraId="4C3A154C" w14:textId="4E4EDFE4" w:rsidR="006601D4" w:rsidRPr="00EE65AB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Как представляется, в современных условиях России общественная значимость качества архитектуры и шире – порождаемого ей качества среды жизнедеятельности человека существенно повысилась и реализуемый посредством архитектурной деятельности общественный интерес нуждается в законодательном закреплении. </w:t>
      </w:r>
    </w:p>
    <w:p w14:paraId="5683483C" w14:textId="77777777" w:rsidR="006601D4" w:rsidRPr="00EE65AB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Тем самым повышается обоснованность современной законодательной регламентации профессии архитектора, повышается «рентабельность» её регулирования. </w:t>
      </w:r>
    </w:p>
    <w:p w14:paraId="42EFFBAE" w14:textId="1DFF84F0" w:rsidR="006601D4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Повышение ценности архит</w:t>
      </w:r>
      <w:r w:rsidR="002F23AF" w:rsidRPr="00EE65AB">
        <w:rPr>
          <w:sz w:val="28"/>
          <w:szCs w:val="28"/>
        </w:rPr>
        <w:t>ектурного продукта для общества</w:t>
      </w:r>
      <w:r w:rsidRPr="00EE65AB">
        <w:rPr>
          <w:sz w:val="28"/>
          <w:szCs w:val="28"/>
        </w:rPr>
        <w:t xml:space="preserve"> объективно обуславливает </w:t>
      </w:r>
      <w:r w:rsidR="00BC64C2" w:rsidRPr="00EE65AB">
        <w:rPr>
          <w:sz w:val="28"/>
          <w:szCs w:val="28"/>
        </w:rPr>
        <w:t>расширение формата участия архитектора в создании среды</w:t>
      </w:r>
      <w:r w:rsidR="002F23AF" w:rsidRPr="00EE65AB">
        <w:rPr>
          <w:sz w:val="28"/>
          <w:szCs w:val="28"/>
        </w:rPr>
        <w:t xml:space="preserve"> жизнедеятельности граждан</w:t>
      </w:r>
      <w:r w:rsidR="00BC64C2" w:rsidRPr="00EE65AB">
        <w:rPr>
          <w:sz w:val="28"/>
          <w:szCs w:val="28"/>
        </w:rPr>
        <w:t xml:space="preserve">, актуализацию архитектурной компоненты в территориальном планировании и градостроительном проектировании, выделение и детализацию предпроектных и проектных стадий создания объекта, внедрение новых управленческо-правовых механизмов повышения архитектурного качества уже застроенной среды. </w:t>
      </w:r>
    </w:p>
    <w:p w14:paraId="6993FF56" w14:textId="26D27685" w:rsidR="00EE65AB" w:rsidRPr="00EE65AB" w:rsidRDefault="00EE65AB" w:rsidP="00B0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требует законодательного закрепления функция архитектора по разработке архитектурных аспектов жилищной политики Российской </w:t>
      </w:r>
      <w:r w:rsidRPr="00B018CE">
        <w:rPr>
          <w:sz w:val="28"/>
          <w:szCs w:val="28"/>
        </w:rPr>
        <w:t xml:space="preserve">Федерации, включая современные </w:t>
      </w:r>
      <w:r w:rsidR="00D0424D" w:rsidRPr="00B018CE">
        <w:rPr>
          <w:sz w:val="28"/>
          <w:szCs w:val="28"/>
        </w:rPr>
        <w:t xml:space="preserve">архитектурные </w:t>
      </w:r>
      <w:r w:rsidRPr="00B018CE">
        <w:rPr>
          <w:sz w:val="28"/>
          <w:szCs w:val="28"/>
        </w:rPr>
        <w:t xml:space="preserve">требования к проектам жилых домов, планировкам квартир и </w:t>
      </w:r>
      <w:r w:rsidR="00D0424D" w:rsidRPr="00B018CE">
        <w:rPr>
          <w:sz w:val="28"/>
          <w:szCs w:val="28"/>
        </w:rPr>
        <w:t xml:space="preserve">общественных пространств и в них, что приобретает особую актуальность в связи с одобрением Президентом Российской Федерации В.В.Путиным </w:t>
      </w:r>
      <w:r w:rsidR="00B018CE">
        <w:rPr>
          <w:sz w:val="28"/>
          <w:szCs w:val="28"/>
        </w:rPr>
        <w:t>программы</w:t>
      </w:r>
      <w:r w:rsidR="00B018CE" w:rsidRPr="00B018CE">
        <w:rPr>
          <w:sz w:val="28"/>
          <w:szCs w:val="28"/>
        </w:rPr>
        <w:t xml:space="preserve"> </w:t>
      </w:r>
      <w:r w:rsidR="00B018CE">
        <w:rPr>
          <w:sz w:val="28"/>
          <w:szCs w:val="28"/>
        </w:rPr>
        <w:t xml:space="preserve">обновления жилого фонда столицы и разработкой соответствующих законодательных актов. </w:t>
      </w:r>
    </w:p>
    <w:p w14:paraId="07E53D25" w14:textId="14192421" w:rsidR="00E80FFB" w:rsidRPr="00EE65AB" w:rsidRDefault="00F926BA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Принимая во внимание</w:t>
      </w:r>
      <w:r w:rsidR="00E80FFB" w:rsidRPr="00EE65AB">
        <w:rPr>
          <w:sz w:val="28"/>
          <w:szCs w:val="28"/>
        </w:rPr>
        <w:t xml:space="preserve"> критическую ситуацию с обеспечением архитектурного качества зданий и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="00E80FFB" w:rsidRPr="00EE65AB">
        <w:rPr>
          <w:sz w:val="28"/>
          <w:szCs w:val="28"/>
        </w:rPr>
        <w:t xml:space="preserve"> в России и </w:t>
      </w:r>
      <w:r w:rsidRPr="00EE65AB">
        <w:rPr>
          <w:sz w:val="28"/>
          <w:szCs w:val="28"/>
        </w:rPr>
        <w:t>неочевидные</w:t>
      </w:r>
      <w:r w:rsidR="00E80FFB" w:rsidRPr="00EE65AB">
        <w:rPr>
          <w:sz w:val="28"/>
          <w:szCs w:val="28"/>
        </w:rPr>
        <w:t xml:space="preserve"> итоги выполнения задачи поэтапного создания системы единого технического заказчика, поставленной в Послании Президента Российской Федерации В.В.Путина Федеральному Собранию Российской Федерации от 4 декабря 2014 г., </w:t>
      </w:r>
      <w:r w:rsidRPr="00EE65AB">
        <w:rPr>
          <w:sz w:val="28"/>
          <w:szCs w:val="28"/>
        </w:rPr>
        <w:t xml:space="preserve"> необходимо провести</w:t>
      </w:r>
      <w:r w:rsidR="00E80FFB" w:rsidRPr="00EE65AB">
        <w:rPr>
          <w:sz w:val="28"/>
          <w:szCs w:val="28"/>
        </w:rPr>
        <w:t xml:space="preserve">  компетенционный реинжиниринг системы государственных и муниципальных закупок в строительной сфере на основе  модели публичного клиента (заказчика), делегирующего свои полномочия по реализации проектов в строительной сфере </w:t>
      </w:r>
      <w:r w:rsidRPr="00EE65AB">
        <w:rPr>
          <w:sz w:val="28"/>
          <w:szCs w:val="28"/>
        </w:rPr>
        <w:t xml:space="preserve">профессиональному  консультанту. </w:t>
      </w:r>
    </w:p>
    <w:p w14:paraId="5B5FD432" w14:textId="1B738F30" w:rsidR="00F926BA" w:rsidRPr="00EE65AB" w:rsidRDefault="00F926BA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Введение презумпции</w:t>
      </w:r>
      <w:r w:rsidR="00FD3800" w:rsidRPr="00EE65AB">
        <w:rPr>
          <w:sz w:val="28"/>
          <w:szCs w:val="28"/>
        </w:rPr>
        <w:t xml:space="preserve"> следования </w:t>
      </w:r>
      <w:r w:rsidRPr="00EE65AB">
        <w:rPr>
          <w:sz w:val="28"/>
          <w:szCs w:val="28"/>
        </w:rPr>
        <w:t>общественн</w:t>
      </w:r>
      <w:r w:rsidR="00FD3800" w:rsidRPr="00EE65AB">
        <w:rPr>
          <w:sz w:val="28"/>
          <w:szCs w:val="28"/>
        </w:rPr>
        <w:t>ым</w:t>
      </w:r>
      <w:r w:rsidRPr="00EE65AB">
        <w:rPr>
          <w:sz w:val="28"/>
          <w:szCs w:val="28"/>
        </w:rPr>
        <w:t xml:space="preserve"> интерес</w:t>
      </w:r>
      <w:r w:rsidR="00FD3800" w:rsidRPr="00EE65AB">
        <w:rPr>
          <w:sz w:val="28"/>
          <w:szCs w:val="28"/>
        </w:rPr>
        <w:t xml:space="preserve">ам при осуществлении государственных и муниципальных закупок в строительной сфере позволит устранить недостатки ведомственного подхода при </w:t>
      </w:r>
      <w:r w:rsidR="00FD3800" w:rsidRPr="00EE65AB">
        <w:rPr>
          <w:sz w:val="28"/>
          <w:szCs w:val="28"/>
        </w:rPr>
        <w:lastRenderedPageBreak/>
        <w:t xml:space="preserve">определении общественно значимых целей закупки и обеспечить их максимальное соответствие потребностям общества и государства. </w:t>
      </w:r>
    </w:p>
    <w:p w14:paraId="3251B735" w14:textId="75C7199E" w:rsidR="00275FBF" w:rsidRPr="00EE65AB" w:rsidRDefault="00275FBF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Необходимо введение дополнительных предпроектных и проектных стадий </w:t>
      </w:r>
      <w:r w:rsidR="00F32E94" w:rsidRPr="00EE65AB">
        <w:rPr>
          <w:sz w:val="28"/>
          <w:szCs w:val="28"/>
        </w:rPr>
        <w:t>осуществления инвестиционно</w:t>
      </w:r>
      <w:r w:rsidRPr="00EE65AB">
        <w:rPr>
          <w:sz w:val="28"/>
          <w:szCs w:val="28"/>
        </w:rPr>
        <w:t xml:space="preserve">-строительного проекта для архитектурных </w:t>
      </w:r>
      <w:r w:rsidR="003C1672" w:rsidRPr="00EE65AB">
        <w:rPr>
          <w:sz w:val="28"/>
          <w:szCs w:val="28"/>
        </w:rPr>
        <w:t xml:space="preserve">объектов, </w:t>
      </w:r>
      <w:r w:rsidRPr="00EE65AB">
        <w:rPr>
          <w:sz w:val="28"/>
          <w:szCs w:val="28"/>
        </w:rPr>
        <w:t>таких как разработка архитектурной программы создания объекта, эскизного проекта, проекта и детального проектирования.</w:t>
      </w:r>
    </w:p>
    <w:p w14:paraId="3B48F669" w14:textId="5253102C"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Другой значимой мерой повышения архитектурного качества может стать введение обязательности создания консультативных Советов по архитектуре, городскому планированию и экологии, обязанностью которых стало бы консультативное содействие в выработке и реализации политики повышения качества городской среды, финансируемых за счет средств федерального бюджета и предоставляющих обязательные для рассмотрения органами власти и заказчиками рекомендации. </w:t>
      </w:r>
    </w:p>
    <w:p w14:paraId="57A04D96" w14:textId="27FB184B"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Введение регулярного обязательного архитектурного аудита уже застроенных территорий, регулярно проводимого в городах, также могло бы способствовать вовлечению местного архитектурного сообщества в процессы реновации и ревитализации </w:t>
      </w:r>
      <w:r w:rsidR="00B60366" w:rsidRPr="00EE65AB">
        <w:rPr>
          <w:sz w:val="28"/>
          <w:szCs w:val="28"/>
        </w:rPr>
        <w:t>среды жизнеятельности.</w:t>
      </w:r>
      <w:r w:rsidRPr="00EE65AB">
        <w:rPr>
          <w:sz w:val="28"/>
          <w:szCs w:val="28"/>
        </w:rPr>
        <w:t xml:space="preserve"> </w:t>
      </w:r>
    </w:p>
    <w:p w14:paraId="609F2958" w14:textId="446D5B3B"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Закрепление обязательности проведения </w:t>
      </w:r>
      <w:r w:rsidR="00275FBF" w:rsidRPr="00EE65AB">
        <w:rPr>
          <w:sz w:val="28"/>
          <w:szCs w:val="28"/>
        </w:rPr>
        <w:t xml:space="preserve">архитектурных конкурсов на разработку архитектурной концепции (эскизного проекта) значимых проектов в сфере архитектуры, градостроительства и благоустройства, с заключением контракта с победителем конкурса, обеспечило бы механизм выработки наилучших творческих решений.   </w:t>
      </w:r>
    </w:p>
    <w:p w14:paraId="2800A0B7" w14:textId="77777777" w:rsidR="00273BB4" w:rsidRPr="00EE65AB" w:rsidRDefault="00273BB4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14:paraId="22805ACF" w14:textId="58C091D6" w:rsidR="005A79A4" w:rsidRPr="00EE65AB" w:rsidRDefault="00BD2BAC" w:rsidP="008908C4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477534449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и защита титула (статуса)</w:t>
      </w:r>
      <w:r w:rsidR="008908C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архитектора: основные требования к законодательному закреплению</w:t>
      </w:r>
      <w:bookmarkEnd w:id="7"/>
    </w:p>
    <w:p w14:paraId="312886B3" w14:textId="77777777" w:rsidR="005A79A4" w:rsidRPr="00EE65AB" w:rsidRDefault="005A79A4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14:paraId="74FAE863" w14:textId="66C327A8" w:rsidR="00AF357E" w:rsidRPr="00EE65AB" w:rsidRDefault="00AF357E" w:rsidP="008908C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При </w:t>
      </w:r>
      <w:r w:rsidR="002F23AF" w:rsidRPr="00EE65AB">
        <w:rPr>
          <w:sz w:val="28"/>
          <w:szCs w:val="28"/>
        </w:rPr>
        <w:t>разработке</w:t>
      </w:r>
      <w:r w:rsidRPr="00EE65AB">
        <w:rPr>
          <w:sz w:val="28"/>
          <w:szCs w:val="28"/>
        </w:rPr>
        <w:t xml:space="preserve"> норм, определяющих правовое положение архитектора, следует исходить из того, что вопросы защиты</w:t>
      </w:r>
      <w:r w:rsidR="00D0795D" w:rsidRPr="00EE65AB">
        <w:rPr>
          <w:sz w:val="28"/>
          <w:szCs w:val="28"/>
        </w:rPr>
        <w:t xml:space="preserve"> профессии архитектора, его профессионального титула</w:t>
      </w:r>
      <w:r w:rsidR="00273BB4" w:rsidRPr="00EE65AB">
        <w:rPr>
          <w:sz w:val="28"/>
          <w:szCs w:val="28"/>
        </w:rPr>
        <w:t xml:space="preserve"> (статуса)</w:t>
      </w:r>
      <w:r w:rsidR="00D0795D" w:rsidRPr="00EE65AB">
        <w:rPr>
          <w:sz w:val="28"/>
          <w:szCs w:val="28"/>
        </w:rPr>
        <w:t xml:space="preserve">, требования к профессиональному образованию, опыту работы, </w:t>
      </w:r>
      <w:r w:rsidR="007F39B4" w:rsidRPr="00EE65AB">
        <w:rPr>
          <w:sz w:val="28"/>
          <w:szCs w:val="28"/>
        </w:rPr>
        <w:t>квалификационному</w:t>
      </w:r>
      <w:r w:rsidR="00D0795D" w:rsidRPr="00EE65AB">
        <w:rPr>
          <w:sz w:val="28"/>
          <w:szCs w:val="28"/>
        </w:rPr>
        <w:t xml:space="preserve"> экзамену, обязательное </w:t>
      </w:r>
      <w:r w:rsidR="00D0795D" w:rsidRPr="00EE65AB">
        <w:rPr>
          <w:sz w:val="28"/>
          <w:szCs w:val="28"/>
        </w:rPr>
        <w:lastRenderedPageBreak/>
        <w:t>страхование профессиональной ответственности, непрерывное профессиональное развитие и дисциплинарная ответственность через членство в профессиональной организации – все это в совокупности представляет собой «золотой стандарт»</w:t>
      </w:r>
      <w:r w:rsidRPr="00EE65AB">
        <w:rPr>
          <w:sz w:val="28"/>
          <w:szCs w:val="28"/>
        </w:rPr>
        <w:t xml:space="preserve"> практики</w:t>
      </w:r>
      <w:r w:rsidR="00D0795D" w:rsidRPr="00EE65AB">
        <w:rPr>
          <w:sz w:val="28"/>
          <w:szCs w:val="28"/>
        </w:rPr>
        <w:t xml:space="preserve"> регулирования профес</w:t>
      </w:r>
      <w:r w:rsidR="00BD1BDD" w:rsidRPr="00EE65AB">
        <w:rPr>
          <w:sz w:val="28"/>
          <w:szCs w:val="28"/>
        </w:rPr>
        <w:t>сионального статуса архитектора</w:t>
      </w:r>
      <w:r w:rsidRPr="00EE65AB">
        <w:rPr>
          <w:sz w:val="28"/>
          <w:szCs w:val="28"/>
        </w:rPr>
        <w:t xml:space="preserve"> </w:t>
      </w:r>
      <w:r w:rsidR="00D0795D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в развитых странах мира. </w:t>
      </w:r>
    </w:p>
    <w:p w14:paraId="1A2FCE45" w14:textId="26362A2C" w:rsidR="00AF357E" w:rsidRPr="00EE65AB" w:rsidRDefault="00AF357E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Регулирование правового положения архитектора в Российской Федерации должно</w:t>
      </w:r>
      <w:r w:rsidR="00CD5450" w:rsidRPr="00EE65AB">
        <w:rPr>
          <w:sz w:val="28"/>
          <w:szCs w:val="28"/>
        </w:rPr>
        <w:t xml:space="preserve"> определять следующие</w:t>
      </w:r>
      <w:r w:rsidR="004D39B6" w:rsidRPr="00EE65AB">
        <w:rPr>
          <w:sz w:val="28"/>
          <w:szCs w:val="28"/>
        </w:rPr>
        <w:t xml:space="preserve"> общие</w:t>
      </w:r>
      <w:r w:rsidR="00CD5450" w:rsidRPr="00EE65AB">
        <w:rPr>
          <w:sz w:val="28"/>
          <w:szCs w:val="28"/>
        </w:rPr>
        <w:t xml:space="preserve"> условия </w:t>
      </w:r>
      <w:r w:rsidR="00910516" w:rsidRPr="00EE65AB">
        <w:rPr>
          <w:sz w:val="28"/>
          <w:szCs w:val="28"/>
        </w:rPr>
        <w:t>приобретения (получения)</w:t>
      </w:r>
      <w:r w:rsidR="00CD5450" w:rsidRPr="00EE65AB">
        <w:rPr>
          <w:sz w:val="28"/>
          <w:szCs w:val="28"/>
        </w:rPr>
        <w:t xml:space="preserve"> </w:t>
      </w:r>
      <w:r w:rsidR="00910516" w:rsidRPr="00EE65AB">
        <w:rPr>
          <w:sz w:val="28"/>
          <w:szCs w:val="28"/>
        </w:rPr>
        <w:t>титула (с</w:t>
      </w:r>
      <w:r w:rsidR="007F39B4" w:rsidRPr="00EE65AB">
        <w:rPr>
          <w:sz w:val="28"/>
          <w:szCs w:val="28"/>
        </w:rPr>
        <w:t>татуса</w:t>
      </w:r>
      <w:r w:rsidR="00910516" w:rsidRPr="00EE65AB">
        <w:rPr>
          <w:sz w:val="28"/>
          <w:szCs w:val="28"/>
        </w:rPr>
        <w:t xml:space="preserve">) </w:t>
      </w:r>
      <w:r w:rsidR="007F39B4" w:rsidRPr="00EE65AB">
        <w:rPr>
          <w:sz w:val="28"/>
          <w:szCs w:val="28"/>
        </w:rPr>
        <w:t xml:space="preserve">архитектора, или иными словами, </w:t>
      </w:r>
      <w:r w:rsidR="00CD5450" w:rsidRPr="00EE65AB">
        <w:rPr>
          <w:sz w:val="28"/>
          <w:szCs w:val="28"/>
        </w:rPr>
        <w:t xml:space="preserve">права на профессиональную деятельность в области архитектуры: </w:t>
      </w:r>
    </w:p>
    <w:p w14:paraId="4698F8A7" w14:textId="0C939DB7" w:rsidR="00CD5450" w:rsidRPr="00EE65AB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24290" w:rsidRPr="00EE65AB">
        <w:rPr>
          <w:sz w:val="28"/>
          <w:szCs w:val="28"/>
        </w:rPr>
        <w:t>наличие</w:t>
      </w:r>
      <w:r w:rsidR="00BA4A38" w:rsidRPr="00EE65AB">
        <w:rPr>
          <w:sz w:val="28"/>
          <w:szCs w:val="28"/>
        </w:rPr>
        <w:t xml:space="preserve"> высше</w:t>
      </w:r>
      <w:r w:rsidR="00524290" w:rsidRPr="00EE65AB">
        <w:rPr>
          <w:sz w:val="28"/>
          <w:szCs w:val="28"/>
        </w:rPr>
        <w:t>го</w:t>
      </w:r>
      <w:r w:rsidR="00910516" w:rsidRPr="00EE65AB">
        <w:rPr>
          <w:sz w:val="28"/>
          <w:szCs w:val="28"/>
        </w:rPr>
        <w:t xml:space="preserve"> архитектурного</w:t>
      </w:r>
      <w:r w:rsidRPr="00EE65AB">
        <w:rPr>
          <w:sz w:val="28"/>
          <w:szCs w:val="28"/>
        </w:rPr>
        <w:t xml:space="preserve"> профессионально</w:t>
      </w:r>
      <w:r w:rsidR="00524290" w:rsidRPr="00EE65AB">
        <w:rPr>
          <w:sz w:val="28"/>
          <w:szCs w:val="28"/>
        </w:rPr>
        <w:t>го образования</w:t>
      </w:r>
      <w:r w:rsidR="00273BB4" w:rsidRPr="00EE65AB">
        <w:rPr>
          <w:sz w:val="28"/>
          <w:szCs w:val="28"/>
        </w:rPr>
        <w:t>,</w:t>
      </w:r>
      <w:r w:rsidR="00BA4A38" w:rsidRPr="00EE65AB">
        <w:rPr>
          <w:sz w:val="28"/>
          <w:szCs w:val="28"/>
        </w:rPr>
        <w:t xml:space="preserve"> полученно</w:t>
      </w:r>
      <w:r w:rsidR="00524290" w:rsidRPr="00EE65AB">
        <w:rPr>
          <w:sz w:val="28"/>
          <w:szCs w:val="28"/>
        </w:rPr>
        <w:t>го</w:t>
      </w:r>
      <w:r w:rsidR="00BA4A38" w:rsidRPr="00EE65AB">
        <w:rPr>
          <w:sz w:val="28"/>
          <w:szCs w:val="28"/>
        </w:rPr>
        <w:t xml:space="preserve"> по имеющей государственную </w:t>
      </w:r>
      <w:r w:rsidR="00F26256" w:rsidRPr="00EE65AB">
        <w:rPr>
          <w:sz w:val="28"/>
          <w:szCs w:val="28"/>
        </w:rPr>
        <w:t>и профессионально-общественную аккредитации образовательной программе</w:t>
      </w:r>
      <w:r w:rsidRPr="00EE65AB">
        <w:rPr>
          <w:sz w:val="28"/>
          <w:szCs w:val="28"/>
        </w:rPr>
        <w:t xml:space="preserve">; </w:t>
      </w:r>
    </w:p>
    <w:p w14:paraId="5710E439" w14:textId="6F0C7365" w:rsidR="00CD5450" w:rsidRPr="00EE65AB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24290" w:rsidRPr="00EE65AB">
        <w:rPr>
          <w:sz w:val="28"/>
          <w:szCs w:val="28"/>
        </w:rPr>
        <w:t>наличие стажа</w:t>
      </w:r>
      <w:r w:rsidRPr="00EE65AB">
        <w:rPr>
          <w:sz w:val="28"/>
          <w:szCs w:val="28"/>
        </w:rPr>
        <w:t xml:space="preserve"> работы по </w:t>
      </w:r>
      <w:r w:rsidR="00524290" w:rsidRPr="00EE65AB">
        <w:rPr>
          <w:sz w:val="28"/>
          <w:szCs w:val="28"/>
        </w:rPr>
        <w:t xml:space="preserve">архитектурной </w:t>
      </w:r>
      <w:r w:rsidRPr="00EE65AB">
        <w:rPr>
          <w:sz w:val="28"/>
          <w:szCs w:val="28"/>
        </w:rPr>
        <w:t xml:space="preserve">специальности; </w:t>
      </w:r>
    </w:p>
    <w:p w14:paraId="64A8AD71" w14:textId="77777777" w:rsidR="00524290" w:rsidRPr="00EE65AB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466E6D" w:rsidRPr="00EE65AB">
        <w:rPr>
          <w:sz w:val="28"/>
          <w:szCs w:val="28"/>
        </w:rPr>
        <w:t>прохождени</w:t>
      </w:r>
      <w:r w:rsidR="00524290" w:rsidRPr="00EE65AB">
        <w:rPr>
          <w:sz w:val="28"/>
          <w:szCs w:val="28"/>
        </w:rPr>
        <w:t>е</w:t>
      </w:r>
      <w:r w:rsidR="00466E6D" w:rsidRPr="00EE65AB">
        <w:rPr>
          <w:sz w:val="28"/>
          <w:szCs w:val="28"/>
        </w:rPr>
        <w:t xml:space="preserve"> квалификационного</w:t>
      </w:r>
      <w:r w:rsidR="004D39B6" w:rsidRPr="00EE65AB">
        <w:rPr>
          <w:sz w:val="28"/>
          <w:szCs w:val="28"/>
        </w:rPr>
        <w:t xml:space="preserve"> экзамена</w:t>
      </w:r>
      <w:r w:rsidR="00524290" w:rsidRPr="00EE65AB">
        <w:rPr>
          <w:sz w:val="28"/>
          <w:szCs w:val="28"/>
        </w:rPr>
        <w:t xml:space="preserve">. </w:t>
      </w:r>
    </w:p>
    <w:p w14:paraId="13A3B1E0" w14:textId="4B262F64" w:rsidR="004D39B6" w:rsidRPr="00EE65AB" w:rsidRDefault="004D39B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="007F39B4" w:rsidRPr="00EE65AB">
        <w:rPr>
          <w:sz w:val="28"/>
          <w:szCs w:val="28"/>
        </w:rPr>
        <w:t xml:space="preserve">К специальным условиям приобретения статуса (титула) архитектора следует отнести </w:t>
      </w:r>
      <w:r w:rsidR="00910516" w:rsidRPr="00EE65AB">
        <w:rPr>
          <w:sz w:val="28"/>
          <w:szCs w:val="28"/>
        </w:rPr>
        <w:t xml:space="preserve">наличие иного, чем архитектурное, высшего профессионального образования, полученного соответственно в российских и зарубежных вузах, а также наличие высшего архитектурного профессионального образования, полученного в зарубежных учебных заведениях,  для чего необходимо установить правила признания  их эквивалентности. </w:t>
      </w:r>
    </w:p>
    <w:p w14:paraId="749EE33E" w14:textId="025EDE9F" w:rsidR="00910516" w:rsidRPr="00EE65AB" w:rsidRDefault="0091051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Кроме того, необходимо определиться с самой возможностью получения в России титула (статуса) архитектора для иностранных архитекторов, и в случае положительного решения установить условия и порядок его получения. </w:t>
      </w:r>
    </w:p>
    <w:p w14:paraId="6BCF1D18" w14:textId="1D4D9769" w:rsidR="002C2F72" w:rsidRPr="00EE65AB" w:rsidRDefault="002C2F72" w:rsidP="00AF35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sz w:val="28"/>
          <w:szCs w:val="28"/>
        </w:rPr>
        <w:t xml:space="preserve">Как правило, в зарубежной практике вопросы признания профессиональных квалификаций решаются на взаимной основе, как в </w:t>
      </w:r>
      <w:r w:rsidR="001C22D6" w:rsidRPr="00EE65AB">
        <w:rPr>
          <w:sz w:val="28"/>
          <w:szCs w:val="28"/>
        </w:rPr>
        <w:t xml:space="preserve">ЕС в соответствии с </w:t>
      </w:r>
      <w:r w:rsidRPr="00EE65AB">
        <w:rPr>
          <w:bCs/>
          <w:sz w:val="28"/>
          <w:szCs w:val="28"/>
        </w:rPr>
        <w:t>Директив</w:t>
      </w:r>
      <w:r w:rsidR="001C22D6" w:rsidRPr="00EE65AB">
        <w:rPr>
          <w:bCs/>
          <w:sz w:val="28"/>
          <w:szCs w:val="28"/>
        </w:rPr>
        <w:t>ой</w:t>
      </w:r>
      <w:r w:rsidRPr="00EE65AB">
        <w:rPr>
          <w:bCs/>
          <w:sz w:val="28"/>
          <w:szCs w:val="28"/>
        </w:rPr>
        <w:t xml:space="preserve"> Совета ЕС 85/384/EEC от 10 июня 1985 г. «О взаимном признании дипломов, сертификатов и других свидетельств формальной квалификации в архитектуре, включая меры по содействию </w:t>
      </w:r>
      <w:r w:rsidRPr="00EE65AB">
        <w:rPr>
          <w:bCs/>
          <w:sz w:val="28"/>
          <w:szCs w:val="28"/>
        </w:rPr>
        <w:lastRenderedPageBreak/>
        <w:t>эффективному осуществлению права осуществления и свободы предоставления услуг» (заменена Директивой  Европейского парламента и Совета 2005/36/ЕС от 7 сентября 2005 г.</w:t>
      </w:r>
      <w:r w:rsidR="001C22D6" w:rsidRPr="00EE65AB">
        <w:rPr>
          <w:bCs/>
          <w:sz w:val="28"/>
          <w:szCs w:val="28"/>
        </w:rPr>
        <w:t xml:space="preserve">) либо в США в соответствии с </w:t>
      </w:r>
      <w:r w:rsidR="00952843" w:rsidRPr="00EE65AB">
        <w:rPr>
          <w:bCs/>
          <w:sz w:val="28"/>
          <w:szCs w:val="28"/>
        </w:rPr>
        <w:t xml:space="preserve">соглашениями о взаимном признании квалификаций в области архитектуры, заключенными Национальным советом бюро по регистрации архитекторов с соответствующими органами Канады, Мексики, Новой Зеландии и др. </w:t>
      </w:r>
    </w:p>
    <w:p w14:paraId="1B6F4472" w14:textId="7A948668" w:rsidR="005A7B9A" w:rsidRPr="00EE65AB" w:rsidRDefault="005A7B9A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bCs/>
          <w:sz w:val="28"/>
          <w:szCs w:val="28"/>
        </w:rPr>
        <w:t xml:space="preserve">Поскольку в России в настоящее время условия и порядок </w:t>
      </w:r>
      <w:r w:rsidRPr="00EE65AB">
        <w:rPr>
          <w:sz w:val="28"/>
          <w:szCs w:val="28"/>
        </w:rPr>
        <w:t xml:space="preserve">приобретения (получения) титула (статуса) архитектора законодательно не урегулированы, то возможность заключения соглашений о взаимном признании профессиональных квалификаций в области архитектуры на практике отсутствует, что представляет собой элемент дискриминации российских архитекторов. </w:t>
      </w:r>
    </w:p>
    <w:p w14:paraId="498E7E59" w14:textId="18AFB295" w:rsidR="00372E36" w:rsidRPr="00EE65AB" w:rsidRDefault="00372E36" w:rsidP="00372E3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Кроме того, регулирование правового положения архитектора в Российской Федерации должно также определять следующие общие условия </w:t>
      </w:r>
      <w:r w:rsidR="00663820" w:rsidRPr="00EE65AB">
        <w:rPr>
          <w:sz w:val="28"/>
          <w:szCs w:val="28"/>
        </w:rPr>
        <w:t xml:space="preserve">осуществления </w:t>
      </w:r>
      <w:r w:rsidRPr="00EE65AB">
        <w:rPr>
          <w:sz w:val="28"/>
          <w:szCs w:val="28"/>
        </w:rPr>
        <w:t xml:space="preserve">деятельности архитектора: </w:t>
      </w:r>
    </w:p>
    <w:p w14:paraId="37A8E6F1" w14:textId="5CF28D23" w:rsidR="004D39B6" w:rsidRPr="00EE65AB" w:rsidRDefault="003C1672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членство в профессиональном</w:t>
      </w:r>
      <w:r w:rsidR="004D39B6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объединении</w:t>
      </w:r>
      <w:r w:rsidR="007A0902" w:rsidRPr="00EE65AB">
        <w:rPr>
          <w:sz w:val="28"/>
          <w:szCs w:val="28"/>
        </w:rPr>
        <w:t xml:space="preserve"> </w:t>
      </w:r>
      <w:r w:rsidR="004D39B6" w:rsidRPr="00EE65AB">
        <w:rPr>
          <w:sz w:val="28"/>
          <w:szCs w:val="28"/>
        </w:rPr>
        <w:t>архитекторов, имеюще</w:t>
      </w:r>
      <w:r w:rsidRPr="00EE65AB">
        <w:rPr>
          <w:sz w:val="28"/>
          <w:szCs w:val="28"/>
        </w:rPr>
        <w:t>м</w:t>
      </w:r>
      <w:r w:rsidR="004D39B6" w:rsidRPr="00EE65AB">
        <w:rPr>
          <w:sz w:val="28"/>
          <w:szCs w:val="28"/>
        </w:rPr>
        <w:t xml:space="preserve"> полномочия по проведению дисциплинарных производств в отношении своих членов и привлечению их к дисциплинарной ответственности; </w:t>
      </w:r>
    </w:p>
    <w:p w14:paraId="45CF3B6C" w14:textId="49478384" w:rsidR="004D39B6" w:rsidRPr="00EE65AB" w:rsidRDefault="004D39B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наличие полиса страхования профессиональн</w:t>
      </w:r>
      <w:r w:rsidR="00372E36" w:rsidRPr="00EE65AB">
        <w:rPr>
          <w:sz w:val="28"/>
          <w:szCs w:val="28"/>
        </w:rPr>
        <w:t xml:space="preserve">ой ответственности архитектора; </w:t>
      </w:r>
    </w:p>
    <w:p w14:paraId="7BAA2482" w14:textId="7FE52881" w:rsidR="00372E36" w:rsidRPr="00EE65AB" w:rsidRDefault="00372E3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выполнение программы профессионального развития. </w:t>
      </w:r>
    </w:p>
    <w:p w14:paraId="2A68EF15" w14:textId="77777777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Комплексом юридических фактов, с которыми связывается приобретение титула (статуса) архитектора, следует считать: </w:t>
      </w:r>
    </w:p>
    <w:p w14:paraId="2FF24322" w14:textId="77777777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успешную сдачу квалификационного экзамена; </w:t>
      </w:r>
    </w:p>
    <w:p w14:paraId="7C3C1870" w14:textId="0F1A874E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решение о членстве в </w:t>
      </w:r>
      <w:r w:rsidR="003C1672" w:rsidRPr="00EE65AB">
        <w:rPr>
          <w:sz w:val="28"/>
          <w:szCs w:val="28"/>
        </w:rPr>
        <w:t>профессиональном объединении</w:t>
      </w:r>
      <w:r w:rsidRPr="00EE65AB">
        <w:rPr>
          <w:sz w:val="28"/>
          <w:szCs w:val="28"/>
        </w:rPr>
        <w:t xml:space="preserve"> архитекторов;</w:t>
      </w:r>
    </w:p>
    <w:p w14:paraId="7F7E3952" w14:textId="3E35BC58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внесение соответствующей записи в </w:t>
      </w:r>
      <w:r w:rsidR="003C1672" w:rsidRPr="00EE65AB">
        <w:rPr>
          <w:sz w:val="28"/>
          <w:szCs w:val="28"/>
        </w:rPr>
        <w:t>национальный</w:t>
      </w:r>
      <w:r w:rsidRPr="00EE65AB">
        <w:rPr>
          <w:sz w:val="28"/>
          <w:szCs w:val="28"/>
        </w:rPr>
        <w:t xml:space="preserve"> реестр архитекторов. </w:t>
      </w:r>
    </w:p>
    <w:p w14:paraId="2869EEA9" w14:textId="64D12CD5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Принятая в</w:t>
      </w:r>
      <w:r w:rsidR="00275FBF" w:rsidRPr="00EE65AB">
        <w:rPr>
          <w:sz w:val="28"/>
          <w:szCs w:val="28"/>
        </w:rPr>
        <w:t xml:space="preserve"> мировой практике защита титула</w:t>
      </w:r>
      <w:r w:rsidRPr="00EE65AB">
        <w:rPr>
          <w:sz w:val="28"/>
          <w:szCs w:val="28"/>
        </w:rPr>
        <w:t xml:space="preserve"> (статуса) архитектора означает, что законно именоваться архитектором и осуществлять профессиональную деятельность в области архитектуры может только лицо, </w:t>
      </w:r>
      <w:r w:rsidRPr="00EE65AB">
        <w:rPr>
          <w:sz w:val="28"/>
          <w:szCs w:val="28"/>
        </w:rPr>
        <w:lastRenderedPageBreak/>
        <w:t xml:space="preserve">наделенное им в установленном порядке. Соответственно, иные лица не имеют права осуществлять профессиональную деятельность в области архитектуры, такая деятельность считается незаконной и не может иметь положительных правовых последствий. </w:t>
      </w:r>
    </w:p>
    <w:p w14:paraId="02F58438" w14:textId="77777777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Институт защиты титула (статуса) архитектора также может включать в себя нормы, предусматривающие особую правовую ответственность за осуществление деятельности в области архитектуры не будучи архитектором, в том числе административную либо уголовную. </w:t>
      </w:r>
    </w:p>
    <w:p w14:paraId="1FDDFC03" w14:textId="77777777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Введение института защиты титула (статуса) архитектора делает излишним употребление наряду со словом «архитектор» прилагательных, призванных дополнительно подчеркнуть правомерность владения архитектора своим титулом (статусом), таких как «аттестованный», «профессиональный», «квалифицированный» и т.п.</w:t>
      </w:r>
    </w:p>
    <w:p w14:paraId="2219C441" w14:textId="18CE598E"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Соответств</w:t>
      </w:r>
      <w:r w:rsidR="003C1672" w:rsidRPr="00EE65AB">
        <w:rPr>
          <w:sz w:val="28"/>
          <w:szCs w:val="28"/>
        </w:rPr>
        <w:t>ующие положения об установлении</w:t>
      </w:r>
      <w:r w:rsidRPr="00EE65AB">
        <w:rPr>
          <w:sz w:val="28"/>
          <w:szCs w:val="28"/>
        </w:rPr>
        <w:t xml:space="preserve"> административной либо уголовной ответственности за осуществление деятельности  в области архитектуры при отсутствии надлежащих на то правовых оснований могут быть внесены в проект закона по результатам общественно-профессионального обсуждения Концепции, но изначально криминализация незаконной деятельности в области архитектуры не рассматривается в качестве необходимой меры для защиты титула (статуса) архитектора. </w:t>
      </w:r>
    </w:p>
    <w:p w14:paraId="23A9D423" w14:textId="77777777" w:rsidR="000F7191" w:rsidRPr="00EE65AB" w:rsidRDefault="000F7191" w:rsidP="00BD2BAC">
      <w:pPr>
        <w:spacing w:line="360" w:lineRule="auto"/>
        <w:ind w:firstLine="708"/>
        <w:jc w:val="both"/>
        <w:rPr>
          <w:sz w:val="28"/>
          <w:szCs w:val="28"/>
        </w:rPr>
      </w:pPr>
    </w:p>
    <w:p w14:paraId="453BF67E" w14:textId="5BF3FD5B" w:rsidR="000F7191" w:rsidRPr="00EE65AB" w:rsidRDefault="000F7191" w:rsidP="00CB1217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77534450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Соотношение</w:t>
      </w:r>
      <w:r w:rsidR="00CB1217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разрабатываемого регулирования</w:t>
      </w:r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0CCD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законом о независимой оценке квалификаций</w:t>
      </w:r>
      <w:bookmarkEnd w:id="8"/>
    </w:p>
    <w:p w14:paraId="286C06F5" w14:textId="77777777" w:rsidR="000F7191" w:rsidRPr="00EE65AB" w:rsidRDefault="000F7191" w:rsidP="00BD2BAC">
      <w:pPr>
        <w:spacing w:line="360" w:lineRule="auto"/>
        <w:ind w:firstLine="708"/>
        <w:jc w:val="both"/>
        <w:rPr>
          <w:sz w:val="28"/>
          <w:szCs w:val="28"/>
        </w:rPr>
      </w:pPr>
    </w:p>
    <w:p w14:paraId="09B8103C" w14:textId="5465A6FA" w:rsidR="003D0CCD" w:rsidRPr="00EE65AB" w:rsidRDefault="003D0CCD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Предлагаемые в настоящей Концепции положения относительно условий и порядка получения (приобретения) титула (статуса) архитектора предусматривают </w:t>
      </w:r>
      <w:r w:rsidR="003C1672" w:rsidRPr="00EE65AB">
        <w:rPr>
          <w:sz w:val="28"/>
          <w:szCs w:val="28"/>
        </w:rPr>
        <w:t xml:space="preserve">такой </w:t>
      </w:r>
      <w:r w:rsidRPr="00EE65AB">
        <w:rPr>
          <w:sz w:val="28"/>
          <w:szCs w:val="28"/>
        </w:rPr>
        <w:t>порядок подтверждения профессиональной квалификации архитектор</w:t>
      </w:r>
      <w:r w:rsidR="003C1672" w:rsidRPr="00EE65AB">
        <w:rPr>
          <w:sz w:val="28"/>
          <w:szCs w:val="28"/>
        </w:rPr>
        <w:t>ов</w:t>
      </w:r>
      <w:r w:rsidRPr="00EE65AB">
        <w:rPr>
          <w:sz w:val="28"/>
          <w:szCs w:val="28"/>
        </w:rPr>
        <w:t xml:space="preserve">, </w:t>
      </w:r>
      <w:r w:rsidR="003C1672" w:rsidRPr="00EE65AB">
        <w:rPr>
          <w:sz w:val="28"/>
          <w:szCs w:val="28"/>
        </w:rPr>
        <w:t xml:space="preserve">который содержит более высокий уровень гарантий их профессионализма, </w:t>
      </w:r>
      <w:r w:rsidRPr="00EE65AB">
        <w:rPr>
          <w:sz w:val="28"/>
          <w:szCs w:val="28"/>
        </w:rPr>
        <w:t xml:space="preserve">нежели установленный Федеральным законом от 3 июля 2016 г. № 238-ФЗ «О независимой оценке квалификации». </w:t>
      </w:r>
    </w:p>
    <w:p w14:paraId="0559889B" w14:textId="7919B9D4" w:rsidR="00651BBD" w:rsidRPr="00EE65AB" w:rsidRDefault="003D0CCD" w:rsidP="00651BB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Противоречия между общим порядком подтверждения квалификаций, направленным на структурирование квалификаций работников массо</w:t>
      </w:r>
      <w:r w:rsidR="000D7612" w:rsidRPr="00EE65AB">
        <w:rPr>
          <w:sz w:val="28"/>
          <w:szCs w:val="28"/>
        </w:rPr>
        <w:t>вых видов деятельности на рынке труда, с одной стороны, и особым порядком приобретения титула (статуса) архитектора и права на оказание профессиональных услуг в области архитектуры, сложившимся в мировой практике и требующим применения и в России</w:t>
      </w:r>
      <w:r w:rsidR="00102397" w:rsidRPr="00EE65AB">
        <w:rPr>
          <w:sz w:val="28"/>
          <w:szCs w:val="28"/>
        </w:rPr>
        <w:t>, объективно имеют место, но</w:t>
      </w:r>
      <w:r w:rsidR="00651BBD" w:rsidRPr="00EE65AB">
        <w:rPr>
          <w:sz w:val="28"/>
          <w:szCs w:val="28"/>
        </w:rPr>
        <w:t xml:space="preserve"> не является неустранимыми на </w:t>
      </w:r>
      <w:r w:rsidR="003C1672" w:rsidRPr="00EE65AB">
        <w:rPr>
          <w:sz w:val="28"/>
          <w:szCs w:val="28"/>
        </w:rPr>
        <w:t>практике</w:t>
      </w:r>
      <w:r w:rsidR="00651BBD" w:rsidRPr="00EE65AB">
        <w:rPr>
          <w:sz w:val="28"/>
          <w:szCs w:val="28"/>
        </w:rPr>
        <w:t>.</w:t>
      </w:r>
    </w:p>
    <w:p w14:paraId="548FA5E9" w14:textId="2093FF88" w:rsidR="003D0CCD" w:rsidRPr="00EE65AB" w:rsidRDefault="00651BBD" w:rsidP="00651BB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</w:t>
      </w:r>
      <w:r w:rsidR="003C1672" w:rsidRPr="00EE65AB">
        <w:rPr>
          <w:sz w:val="28"/>
          <w:szCs w:val="28"/>
        </w:rPr>
        <w:t xml:space="preserve"> переходн</w:t>
      </w:r>
      <w:r w:rsidRPr="00EE65AB">
        <w:rPr>
          <w:sz w:val="28"/>
          <w:szCs w:val="28"/>
        </w:rPr>
        <w:t xml:space="preserve">ый период </w:t>
      </w:r>
      <w:r w:rsidR="00B2299E" w:rsidRPr="00EE65AB">
        <w:rPr>
          <w:sz w:val="28"/>
          <w:szCs w:val="28"/>
        </w:rPr>
        <w:t xml:space="preserve">реализации концепции </w:t>
      </w:r>
      <w:r w:rsidRPr="00EE65AB">
        <w:rPr>
          <w:sz w:val="28"/>
          <w:szCs w:val="28"/>
        </w:rPr>
        <w:t xml:space="preserve">система оценки квалификации архитекторов может формироваться на основе </w:t>
      </w:r>
      <w:r w:rsidR="003C1672" w:rsidRPr="00EE65AB">
        <w:rPr>
          <w:sz w:val="28"/>
          <w:szCs w:val="28"/>
        </w:rPr>
        <w:t xml:space="preserve">инструментов, создаваемых </w:t>
      </w:r>
      <w:r w:rsidR="00B2299E" w:rsidRPr="00EE65AB">
        <w:rPr>
          <w:sz w:val="28"/>
          <w:szCs w:val="28"/>
        </w:rPr>
        <w:t>Национальным объединением изыскателей и проектировщиков</w:t>
      </w:r>
      <w:r w:rsidRPr="00EE65AB">
        <w:rPr>
          <w:sz w:val="28"/>
          <w:szCs w:val="28"/>
        </w:rPr>
        <w:t xml:space="preserve">. </w:t>
      </w:r>
      <w:r w:rsidR="000D7612" w:rsidRPr="00EE65AB">
        <w:rPr>
          <w:sz w:val="28"/>
          <w:szCs w:val="28"/>
        </w:rPr>
        <w:t xml:space="preserve"> </w:t>
      </w:r>
      <w:r w:rsidR="00B2299E" w:rsidRPr="00EE65AB">
        <w:rPr>
          <w:sz w:val="28"/>
          <w:szCs w:val="28"/>
        </w:rPr>
        <w:t xml:space="preserve">С учетом данного обстоятельства создаваемая система центров оценки квалификаций (ЦОК) и Национальный реестр специалистов в области организации инженерных изысканий и архитектурно-строительного проектирования могут рассматриваться в качестве организационно-технологического фундамента будущей системы регулирования профессии архитектора: предлагаемой в настоящей концепции. </w:t>
      </w:r>
    </w:p>
    <w:p w14:paraId="31DAC344" w14:textId="007CBC18" w:rsidR="00DE6FD3" w:rsidRPr="00EE65AB" w:rsidRDefault="00B2299E" w:rsidP="00DE6FD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</w:t>
      </w:r>
      <w:r w:rsidR="000D7612" w:rsidRPr="00EE65AB">
        <w:rPr>
          <w:sz w:val="28"/>
          <w:szCs w:val="28"/>
        </w:rPr>
        <w:t>олучение свидетельства о квалификации для работника профессии, у которой нет сложившейся международно признанной практики регулирования, представляет собой</w:t>
      </w:r>
      <w:r w:rsidRPr="00EE65AB">
        <w:rPr>
          <w:sz w:val="28"/>
          <w:szCs w:val="28"/>
        </w:rPr>
        <w:t>, с одной стороны,</w:t>
      </w:r>
      <w:r w:rsidR="000D7612" w:rsidRPr="00EE65AB">
        <w:rPr>
          <w:sz w:val="28"/>
          <w:szCs w:val="28"/>
        </w:rPr>
        <w:t xml:space="preserve"> значительный шаг вперед в сравнении с полным отсутствием сист</w:t>
      </w:r>
      <w:r w:rsidRPr="00EE65AB">
        <w:rPr>
          <w:sz w:val="28"/>
          <w:szCs w:val="28"/>
        </w:rPr>
        <w:t>емы подтверждения квалификации, и может стать первым шагом в процессе поэтапной реализации концепции в части формирования системы профессиональных квалификаций в архитектуре.</w:t>
      </w:r>
    </w:p>
    <w:p w14:paraId="14DE165C" w14:textId="3081DF38" w:rsidR="00515A77" w:rsidRPr="00EE65AB" w:rsidRDefault="00C15306" w:rsidP="00DE6FD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</w:t>
      </w:r>
      <w:r w:rsidR="00515A77" w:rsidRPr="00EE65AB">
        <w:rPr>
          <w:sz w:val="28"/>
          <w:szCs w:val="28"/>
        </w:rPr>
        <w:t xml:space="preserve">езависимая оценка квалификации работников или лиц, претендующих на осуществление определенного вида трудовой деятельности </w:t>
      </w:r>
      <w:r w:rsidRPr="00EE65AB">
        <w:rPr>
          <w:sz w:val="28"/>
          <w:szCs w:val="28"/>
        </w:rPr>
        <w:t>определяется как</w:t>
      </w:r>
      <w:r w:rsidR="00515A77" w:rsidRPr="00EE65AB">
        <w:rPr>
          <w:sz w:val="28"/>
          <w:szCs w:val="28"/>
        </w:rPr>
        <w:t xml:space="preserve">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</w:t>
      </w:r>
      <w:r w:rsidRPr="00EE65AB">
        <w:rPr>
          <w:sz w:val="28"/>
          <w:szCs w:val="28"/>
        </w:rPr>
        <w:t>ми актами Российской Федерации,</w:t>
      </w:r>
      <w:r w:rsidR="00515A77" w:rsidRPr="00EE65AB">
        <w:rPr>
          <w:sz w:val="28"/>
          <w:szCs w:val="28"/>
        </w:rPr>
        <w:t xml:space="preserve"> </w:t>
      </w:r>
      <w:r w:rsidR="00515A77" w:rsidRPr="00EE65AB">
        <w:rPr>
          <w:sz w:val="28"/>
          <w:szCs w:val="28"/>
        </w:rPr>
        <w:lastRenderedPageBreak/>
        <w:t>проведенная центром оценки квалификаций  (пункт 3 статьи 2 Федерального закона от 3 июля 2016 г. № 238-ФЗ «О независимой оценке квалификации»).</w:t>
      </w:r>
    </w:p>
    <w:p w14:paraId="015D472E" w14:textId="38E26D94" w:rsidR="00DE6FD3" w:rsidRPr="00EE65AB" w:rsidRDefault="00244991" w:rsidP="00C1530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Установленная вышеуказанным законом процедура подтверждения соответствия квалификации центром оценки квалификаций </w:t>
      </w:r>
      <w:r w:rsidR="00651BBD" w:rsidRPr="00EE65AB">
        <w:rPr>
          <w:sz w:val="28"/>
          <w:szCs w:val="28"/>
        </w:rPr>
        <w:t>значительно уже и решает существенно м</w:t>
      </w:r>
      <w:r w:rsidR="00102397" w:rsidRPr="00EE65AB">
        <w:rPr>
          <w:sz w:val="28"/>
          <w:szCs w:val="28"/>
        </w:rPr>
        <w:t xml:space="preserve">еньший объем задач, чем </w:t>
      </w:r>
      <w:r w:rsidR="00651BBD" w:rsidRPr="00EE65AB">
        <w:rPr>
          <w:sz w:val="28"/>
          <w:szCs w:val="28"/>
        </w:rPr>
        <w:t>сложившая</w:t>
      </w:r>
      <w:r w:rsidRPr="00EE65AB">
        <w:rPr>
          <w:sz w:val="28"/>
          <w:szCs w:val="28"/>
        </w:rPr>
        <w:t>ся в развитых странах мира международно признанн</w:t>
      </w:r>
      <w:r w:rsidR="00651BBD" w:rsidRPr="00EE65AB">
        <w:rPr>
          <w:sz w:val="28"/>
          <w:szCs w:val="28"/>
        </w:rPr>
        <w:t>ая</w:t>
      </w:r>
      <w:r w:rsidRPr="00EE65AB">
        <w:rPr>
          <w:sz w:val="28"/>
          <w:szCs w:val="28"/>
        </w:rPr>
        <w:t xml:space="preserve"> практик</w:t>
      </w:r>
      <w:r w:rsidR="00651BBD" w:rsidRPr="00EE65AB">
        <w:rPr>
          <w:sz w:val="28"/>
          <w:szCs w:val="28"/>
        </w:rPr>
        <w:t>а</w:t>
      </w:r>
      <w:r w:rsidRPr="00EE65AB">
        <w:rPr>
          <w:sz w:val="28"/>
          <w:szCs w:val="28"/>
        </w:rPr>
        <w:t xml:space="preserve"> подтверждения соответс</w:t>
      </w:r>
      <w:r w:rsidR="00651BBD" w:rsidRPr="00EE65AB">
        <w:rPr>
          <w:sz w:val="28"/>
          <w:szCs w:val="28"/>
        </w:rPr>
        <w:t xml:space="preserve">твия квалификации архитекторов, поэтапную гармонизацию с которой предусматривает настоящая концепция. </w:t>
      </w:r>
    </w:p>
    <w:p w14:paraId="24A0844D" w14:textId="6D9CC9B9" w:rsidR="00C15306" w:rsidRPr="00EE65AB" w:rsidRDefault="00651BBD" w:rsidP="00C1530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Вышеуказанная гармонизация предполагает поэтапный переход от плоской одноуровневой системы получения работником свидетельства о квалификации в работающем по типовым правилам центре оценки квалификаций к</w:t>
      </w:r>
      <w:r w:rsidR="00DE6FD3" w:rsidRPr="00EE65AB">
        <w:rPr>
          <w:sz w:val="28"/>
          <w:szCs w:val="28"/>
        </w:rPr>
        <w:t xml:space="preserve"> развитой и гармоничной многоуровневой систем</w:t>
      </w:r>
      <w:r w:rsidRPr="00EE65AB">
        <w:rPr>
          <w:sz w:val="28"/>
          <w:szCs w:val="28"/>
        </w:rPr>
        <w:t>е</w:t>
      </w:r>
      <w:r w:rsidR="00DE6FD3" w:rsidRPr="00EE65AB">
        <w:rPr>
          <w:sz w:val="28"/>
          <w:szCs w:val="28"/>
        </w:rPr>
        <w:t xml:space="preserve"> профессионального регулирования архитекторов, представляющей собой сложную комбинацию из требований к профессиональному образованию, практической подготовке, профессиональному развитию, страхованию профессиональной ответственности, полностью совместимой с системами регулирования профессиональной деятельности архитекторов, действ</w:t>
      </w:r>
      <w:r w:rsidRPr="00EE65AB">
        <w:rPr>
          <w:sz w:val="28"/>
          <w:szCs w:val="28"/>
        </w:rPr>
        <w:t>ующими в развитых странах мира.</w:t>
      </w:r>
    </w:p>
    <w:p w14:paraId="283D9685" w14:textId="6B6D78E4"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Так, например, в США лицензирование архитекторов осуществляется Бюро по регистрации </w:t>
      </w:r>
      <w:r w:rsidR="00CB1217" w:rsidRPr="00EE65AB">
        <w:rPr>
          <w:sz w:val="28"/>
          <w:szCs w:val="28"/>
        </w:rPr>
        <w:t>архитекторов, своим в каждом из</w:t>
      </w:r>
      <w:r w:rsidRPr="00EE65AB">
        <w:rPr>
          <w:sz w:val="28"/>
          <w:szCs w:val="28"/>
        </w:rPr>
        <w:t xml:space="preserve"> штатов, они же принимают квалификационный экзамен, устанавливают и администрируют производства по делам по рассмотрению жалоб на архитекторов и применению к ним дисциплинарной ответственности в связи с нарушением этических норм, а также реализацию программ профессионального развития. Такая же практика установилась и в Великобритании. </w:t>
      </w:r>
    </w:p>
    <w:p w14:paraId="5DC427CF" w14:textId="77777777"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то же время во Франции или в Германии вопросы сдачи квалификационного экзамена и применения этических норм профессионального поведения архитекторов отнесены к полномочиям Ордена архитекторов и земельных палат архитекторов соответственно. </w:t>
      </w:r>
    </w:p>
    <w:p w14:paraId="3935B7DE" w14:textId="3C38AB64"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Таким образом, </w:t>
      </w:r>
      <w:r w:rsidR="009636FC" w:rsidRPr="00EE65AB">
        <w:rPr>
          <w:sz w:val="28"/>
          <w:szCs w:val="28"/>
        </w:rPr>
        <w:t>очевидно</w:t>
      </w:r>
      <w:r w:rsidRPr="00EE65AB">
        <w:rPr>
          <w:sz w:val="28"/>
          <w:szCs w:val="28"/>
        </w:rPr>
        <w:t>, что полномочия по приемке квалификационного экзамена на право стать архитектором находятся у органов и организаций, специально уполномоченных на регулирование профессии архитектора, при этом квалификационный экзамен представляет важную, но всего лишь часть</w:t>
      </w:r>
      <w:r w:rsidR="009636FC" w:rsidRPr="00EE65AB">
        <w:rPr>
          <w:sz w:val="28"/>
          <w:szCs w:val="28"/>
        </w:rPr>
        <w:t xml:space="preserve"> пакета</w:t>
      </w:r>
      <w:r w:rsidRPr="00EE65AB">
        <w:rPr>
          <w:sz w:val="28"/>
          <w:szCs w:val="28"/>
        </w:rPr>
        <w:t xml:space="preserve"> </w:t>
      </w:r>
      <w:r w:rsidR="009636FC" w:rsidRPr="00EE65AB">
        <w:rPr>
          <w:sz w:val="28"/>
          <w:szCs w:val="28"/>
        </w:rPr>
        <w:t xml:space="preserve">условий для приобретения этого права. </w:t>
      </w:r>
    </w:p>
    <w:p w14:paraId="594B4ED0" w14:textId="045A613F" w:rsidR="004B5149" w:rsidRPr="00EE65AB" w:rsidRDefault="004B5149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Важно отметить, что </w:t>
      </w:r>
      <w:r w:rsidR="000964A0" w:rsidRPr="00EE65AB">
        <w:rPr>
          <w:sz w:val="28"/>
          <w:szCs w:val="28"/>
        </w:rPr>
        <w:t>разрабатываемая</w:t>
      </w:r>
      <w:r w:rsidRPr="00EE65AB">
        <w:rPr>
          <w:sz w:val="28"/>
          <w:szCs w:val="28"/>
        </w:rPr>
        <w:t xml:space="preserve"> в настоящей Концепции система профессионального регулирования архитекторов основывается на том, что оказание профессиональных услуг в области архитектуры представляет собой профессиональную деятельность, осуществляемую субъектом с особым статусом. Данная деятельность имеет отличительные особенности, ставящие её в один ряд с другими регулируемыми видами профессиональной деятельности. </w:t>
      </w:r>
    </w:p>
    <w:p w14:paraId="3809320F" w14:textId="32A835B5" w:rsidR="00677188" w:rsidRPr="00EE65AB" w:rsidRDefault="004707F1" w:rsidP="004707F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Она </w:t>
      </w:r>
      <w:r w:rsidR="000964A0" w:rsidRPr="00EE65AB">
        <w:rPr>
          <w:sz w:val="28"/>
          <w:szCs w:val="28"/>
        </w:rPr>
        <w:t xml:space="preserve">непосредственно </w:t>
      </w:r>
      <w:r w:rsidRPr="00EE65AB">
        <w:rPr>
          <w:sz w:val="28"/>
          <w:szCs w:val="28"/>
        </w:rPr>
        <w:t>связана с общественной значимостью архитектуры, участием архитектора в процессе производства публичных благ – зданий и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Pr="00EE65AB">
        <w:rPr>
          <w:sz w:val="28"/>
          <w:szCs w:val="28"/>
        </w:rPr>
        <w:t xml:space="preserve">, являющихся материальным выражением цивилизации и культуры. </w:t>
      </w:r>
    </w:p>
    <w:p w14:paraId="307F3BA5" w14:textId="09B8AE3C" w:rsidR="004707F1" w:rsidRPr="00EE65AB" w:rsidRDefault="00275FBF" w:rsidP="004707F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 этом,</w:t>
      </w:r>
      <w:r w:rsidR="004707F1" w:rsidRPr="00EE65AB">
        <w:rPr>
          <w:sz w:val="28"/>
          <w:szCs w:val="28"/>
        </w:rPr>
        <w:t xml:space="preserve"> участие архитектора в производстве публичных благ осуществляется на профессиональной основе, аналогично тому, как на профессиональной же основе адвокатом оказывается квалифицированная юридическая помощь доверителям в целях защиты их прав, свобод и интересов, а также обеспечения доступа к правосудию (часть 1 статьи 1 Федерального закона от 31 мая 2002 г. № 63-ФЗ «Об адвокатской деятельности </w:t>
      </w:r>
    </w:p>
    <w:p w14:paraId="0BAC7A66" w14:textId="76C95931" w:rsidR="004707F1" w:rsidRPr="00EE65AB" w:rsidRDefault="00275FBF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и</w:t>
      </w:r>
      <w:r w:rsidR="004707F1" w:rsidRPr="00EE65AB">
        <w:rPr>
          <w:sz w:val="28"/>
          <w:szCs w:val="28"/>
        </w:rPr>
        <w:t xml:space="preserve"> адвокатуре в Российской Федерации»).</w:t>
      </w:r>
    </w:p>
    <w:p w14:paraId="24847DD3" w14:textId="2C1B2F24" w:rsidR="004B5149" w:rsidRPr="00EE65AB" w:rsidRDefault="004B5149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Будет уместным заметить, что по закону адвокат определен как независимый профессиональный советник по правовым вопросам и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</w:t>
      </w:r>
      <w:r w:rsidRPr="00EE65AB">
        <w:rPr>
          <w:sz w:val="28"/>
          <w:szCs w:val="28"/>
        </w:rPr>
        <w:lastRenderedPageBreak/>
        <w:t>государственной службы и муниципальные должности. (часть 1 статьи 2 Федерального закона от 31 мая 2002 г. № 63-ФЗ «Об адвокатской деятельности и  адвокатуре в Российской Федерации»).</w:t>
      </w:r>
    </w:p>
    <w:p w14:paraId="29697A08" w14:textId="1BC2EA9F" w:rsidR="000679B0" w:rsidRPr="00EE65AB" w:rsidRDefault="000679B0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К специальным субъектам профессиональной деятельности законодательство Российской Федерации относит также</w:t>
      </w:r>
      <w:r w:rsidR="00EE65AB">
        <w:rPr>
          <w:sz w:val="28"/>
          <w:szCs w:val="28"/>
        </w:rPr>
        <w:t xml:space="preserve"> оценщиков, </w:t>
      </w:r>
      <w:r w:rsidRPr="00EE65AB">
        <w:rPr>
          <w:sz w:val="28"/>
          <w:szCs w:val="28"/>
        </w:rPr>
        <w:t xml:space="preserve"> аудиторов</w:t>
      </w:r>
      <w:r w:rsidR="00EE65AB">
        <w:rPr>
          <w:sz w:val="28"/>
          <w:szCs w:val="28"/>
        </w:rPr>
        <w:t>, нотариусов</w:t>
      </w:r>
      <w:r w:rsidRPr="00EE65AB">
        <w:rPr>
          <w:sz w:val="28"/>
          <w:szCs w:val="28"/>
        </w:rPr>
        <w:t xml:space="preserve"> и арбитражных управляющих. В целом, формирование национальной модели регулирования профессиональной деятельности в России находится еще в ранней стадии своего становления, поэтому многие общие принципы такого регулирования будут апробироваться в рамках разработки специальных законов, регламентирующих тот или иной вид профессиональной деятельности, а не в общих положениях соответствующего законодательства.</w:t>
      </w:r>
    </w:p>
    <w:p w14:paraId="4D08A1A6" w14:textId="5D37AEC1" w:rsidR="002D615A" w:rsidRPr="00EE65AB" w:rsidRDefault="004707F1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2D615A" w:rsidRPr="00EE65AB">
        <w:rPr>
          <w:sz w:val="28"/>
          <w:szCs w:val="28"/>
        </w:rPr>
        <w:t>Архитектор участвует в создании произведений архитектуры</w:t>
      </w:r>
      <w:r w:rsidR="000964A0" w:rsidRPr="00EE65AB">
        <w:rPr>
          <w:sz w:val="28"/>
          <w:szCs w:val="28"/>
        </w:rPr>
        <w:t xml:space="preserve"> и шире – среды жизнедеятельности человека</w:t>
      </w:r>
      <w:r w:rsidR="002D615A" w:rsidRPr="00EE65AB">
        <w:rPr>
          <w:sz w:val="28"/>
          <w:szCs w:val="28"/>
        </w:rPr>
        <w:t xml:space="preserve">, формирующих материальный базис для реализации права на достойную жизнь, свободное развитие и благоприятную окружающую среду (статьи 6 и 42 Конституции Российской Федерации). </w:t>
      </w:r>
    </w:p>
    <w:p w14:paraId="79D42F2C" w14:textId="4E8C85FD" w:rsidR="002D615A" w:rsidRPr="00EE65AB" w:rsidRDefault="002D615A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В случае с профессией архитектора пра</w:t>
      </w:r>
      <w:r w:rsidR="000964A0" w:rsidRPr="00EE65AB">
        <w:rPr>
          <w:sz w:val="28"/>
          <w:szCs w:val="28"/>
        </w:rPr>
        <w:t>во на занятие ею предполагает не</w:t>
      </w:r>
      <w:r w:rsidRPr="00EE65AB">
        <w:rPr>
          <w:sz w:val="28"/>
          <w:szCs w:val="28"/>
        </w:rPr>
        <w:t xml:space="preserve"> доступ на рынок труда, а доступ на рынок профессиональных услуг в области архитектуры. </w:t>
      </w:r>
    </w:p>
    <w:p w14:paraId="246A73CD" w14:textId="49A8A163" w:rsidR="00326E7B" w:rsidRPr="00EE65AB" w:rsidRDefault="00326E7B" w:rsidP="00326E7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соответствии же с частью 1 статьи 1 Федерального закона от 3 июля 2016 г. № 238-ФЗ «О не</w:t>
      </w:r>
      <w:r w:rsidR="00275FBF" w:rsidRPr="00EE65AB">
        <w:rPr>
          <w:sz w:val="28"/>
          <w:szCs w:val="28"/>
        </w:rPr>
        <w:t xml:space="preserve">зависимой оценке квалификации» </w:t>
      </w:r>
      <w:r w:rsidRPr="00EE65AB">
        <w:rPr>
          <w:sz w:val="28"/>
          <w:szCs w:val="28"/>
        </w:rPr>
        <w:t>предметом регулирования его являются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14:paraId="16B6F605" w14:textId="77777777" w:rsidR="003A25FB" w:rsidRPr="00EE65AB" w:rsidRDefault="002D615A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Проведенный анализ различий в целях и способах </w:t>
      </w:r>
      <w:r w:rsidR="003A25FB" w:rsidRPr="00EE65AB">
        <w:rPr>
          <w:sz w:val="28"/>
          <w:szCs w:val="28"/>
        </w:rPr>
        <w:t>подтверждения соответствия квалификации</w:t>
      </w:r>
      <w:r w:rsidRPr="00EE65AB">
        <w:rPr>
          <w:sz w:val="28"/>
          <w:szCs w:val="28"/>
        </w:rPr>
        <w:t xml:space="preserve"> показывает, что </w:t>
      </w:r>
      <w:r w:rsidR="003A25FB" w:rsidRPr="00EE65AB">
        <w:rPr>
          <w:sz w:val="28"/>
          <w:szCs w:val="28"/>
        </w:rPr>
        <w:t>урегулирование актуальных проблем архитектурной деятельности не может быть достигнуто на условиях применения</w:t>
      </w:r>
      <w:r w:rsidRPr="00EE65AB">
        <w:rPr>
          <w:sz w:val="28"/>
          <w:szCs w:val="28"/>
        </w:rPr>
        <w:t xml:space="preserve"> порядка оценки и подтверждения квалификации, установленных Федеральным законом от 3 июля 2016 г. № 238-ФЗ «О незав</w:t>
      </w:r>
      <w:r w:rsidR="003A25FB" w:rsidRPr="00EE65AB">
        <w:rPr>
          <w:sz w:val="28"/>
          <w:szCs w:val="28"/>
        </w:rPr>
        <w:t xml:space="preserve">исимой оценке квалификации». </w:t>
      </w:r>
    </w:p>
    <w:p w14:paraId="5353ADE9" w14:textId="77777777" w:rsidR="000F7191" w:rsidRPr="00EE65AB" w:rsidRDefault="000F7191" w:rsidP="00326E7B">
      <w:pPr>
        <w:spacing w:line="360" w:lineRule="auto"/>
        <w:jc w:val="both"/>
        <w:rPr>
          <w:sz w:val="28"/>
          <w:szCs w:val="28"/>
        </w:rPr>
      </w:pPr>
    </w:p>
    <w:p w14:paraId="270ED7EC" w14:textId="77777777" w:rsidR="00BD2BAC" w:rsidRPr="00EE65AB" w:rsidRDefault="00BD2BAC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2ACB01EF" w14:textId="77777777" w:rsidR="00CB1217" w:rsidRDefault="00CB1217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1FAF9AD9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2ED43C71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1F1F8B14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18273172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32A09837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55FC397D" w14:textId="77777777" w:rsid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48366380" w14:textId="77777777" w:rsidR="00EE65AB" w:rsidRPr="00EE65AB" w:rsidRDefault="00EE65AB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11611154" w14:textId="7018A085" w:rsidR="00C17945" w:rsidRPr="00EE65AB" w:rsidRDefault="00C17945" w:rsidP="00C17945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77534451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профессии архитектора: проблемы законодательного регулирования</w:t>
      </w:r>
      <w:bookmarkEnd w:id="9"/>
    </w:p>
    <w:p w14:paraId="3282D9DE" w14:textId="77777777"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</w:p>
    <w:p w14:paraId="134A751B" w14:textId="77777777"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Под защитой профессии архитектора в мировой практике подразумевается установление обязательности привлечения архитекторов для осуществления инвестиционно-строительных проектов. В частности, во Франции закон предусматривает обязательное участие архитектора при строительстве и реконструкции сооружения, площадь которого превышает 150 кв м.  </w:t>
      </w:r>
    </w:p>
    <w:p w14:paraId="2A7B5198" w14:textId="205F3069"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России подобную функцию в настоящее время несет наличие допуска для деятельности по архитектурно-строительному проектированию, без получения которых проектная документация не может пройти государственную экспертизу. </w:t>
      </w:r>
    </w:p>
    <w:p w14:paraId="57F60451" w14:textId="7C11488A"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Проблема </w:t>
      </w:r>
      <w:r w:rsidR="000B7B7C" w:rsidRPr="00EE65AB">
        <w:rPr>
          <w:sz w:val="28"/>
          <w:szCs w:val="28"/>
        </w:rPr>
        <w:t>такой</w:t>
      </w:r>
      <w:r w:rsidRPr="00EE65AB">
        <w:rPr>
          <w:sz w:val="28"/>
          <w:szCs w:val="28"/>
        </w:rPr>
        <w:t xml:space="preserve"> конструкции заключается в том, что право на профессию конкретного</w:t>
      </w:r>
      <w:r w:rsidR="00DE6FD3" w:rsidRPr="00EE65AB">
        <w:rPr>
          <w:sz w:val="28"/>
          <w:szCs w:val="28"/>
        </w:rPr>
        <w:t xml:space="preserve"> физического</w:t>
      </w:r>
      <w:r w:rsidRPr="00EE65AB">
        <w:rPr>
          <w:sz w:val="28"/>
          <w:szCs w:val="28"/>
        </w:rPr>
        <w:t xml:space="preserve"> лица подменяется здесь правом на соответствующую деятельность проектной организации (индивидуального предпринимателя) – его работодателя, при этом участие в реализации проекта именно тех лиц, на основании документов о профессиональной квалификации которых организации были выданы соответствующие </w:t>
      </w:r>
      <w:r w:rsidRPr="00EE65AB">
        <w:rPr>
          <w:sz w:val="28"/>
          <w:szCs w:val="28"/>
        </w:rPr>
        <w:lastRenderedPageBreak/>
        <w:t xml:space="preserve">допуски, ничем </w:t>
      </w:r>
      <w:r w:rsidR="000B7B7C" w:rsidRPr="00EE65AB">
        <w:rPr>
          <w:sz w:val="28"/>
          <w:szCs w:val="28"/>
        </w:rPr>
        <w:t xml:space="preserve">законодательно не закреплено и на практике не гарантировано. </w:t>
      </w:r>
    </w:p>
    <w:p w14:paraId="1960DC14" w14:textId="77777777" w:rsidR="000B7B7C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Объединяет российский и французский варианты института защиты профессии архитектора только привязка момента привлечения архитектора (проектировщика) к</w:t>
      </w:r>
      <w:r w:rsidR="000B7B7C" w:rsidRPr="00EE65AB">
        <w:rPr>
          <w:sz w:val="28"/>
          <w:szCs w:val="28"/>
        </w:rPr>
        <w:t xml:space="preserve"> той или иной</w:t>
      </w:r>
      <w:r w:rsidRPr="00EE65AB">
        <w:rPr>
          <w:sz w:val="28"/>
          <w:szCs w:val="28"/>
        </w:rPr>
        <w:t xml:space="preserve"> стадии реализации инве</w:t>
      </w:r>
      <w:r w:rsidR="000B7B7C" w:rsidRPr="00EE65AB">
        <w:rPr>
          <w:sz w:val="28"/>
          <w:szCs w:val="28"/>
        </w:rPr>
        <w:t xml:space="preserve">стиционно-строительного проекта. </w:t>
      </w:r>
    </w:p>
    <w:p w14:paraId="141077F0" w14:textId="7D64DFD7" w:rsidR="00C17945" w:rsidRPr="00EE65AB" w:rsidRDefault="000B7B7C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</w:t>
      </w:r>
      <w:r w:rsidR="00C17945" w:rsidRPr="00EE65AB">
        <w:rPr>
          <w:sz w:val="28"/>
          <w:szCs w:val="28"/>
        </w:rPr>
        <w:t xml:space="preserve">о если в случае Франции этой стадией выступает, как и во всех развитых странах, </w:t>
      </w:r>
      <w:r w:rsidRPr="00EE65AB">
        <w:rPr>
          <w:sz w:val="28"/>
          <w:szCs w:val="28"/>
        </w:rPr>
        <w:t>стадия выдачи</w:t>
      </w:r>
      <w:r w:rsidR="00C17945" w:rsidRPr="00EE65AB">
        <w:rPr>
          <w:sz w:val="28"/>
          <w:szCs w:val="28"/>
        </w:rPr>
        <w:t xml:space="preserve"> разрешения на строительство, то в России это </w:t>
      </w:r>
      <w:r w:rsidRPr="00EE65AB">
        <w:rPr>
          <w:sz w:val="28"/>
          <w:szCs w:val="28"/>
        </w:rPr>
        <w:t>стадия разработки</w:t>
      </w:r>
      <w:r w:rsidR="00C17945" w:rsidRPr="00EE65AB">
        <w:rPr>
          <w:sz w:val="28"/>
          <w:szCs w:val="28"/>
        </w:rPr>
        <w:t xml:space="preserve"> проектной документации. </w:t>
      </w:r>
    </w:p>
    <w:p w14:paraId="1D9A7C66" w14:textId="77777777" w:rsidR="005F0986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Анализ моделей регулирования иных сфер деятельности показывает, что </w:t>
      </w:r>
      <w:r w:rsidR="005F0986" w:rsidRPr="00EE65AB">
        <w:rPr>
          <w:sz w:val="28"/>
          <w:szCs w:val="28"/>
        </w:rPr>
        <w:t xml:space="preserve">в целом институт защиты профессии уже известен российскому законодательству. </w:t>
      </w:r>
    </w:p>
    <w:p w14:paraId="533B687B" w14:textId="77777777" w:rsidR="005F0986" w:rsidRPr="00EE65AB" w:rsidRDefault="005F0986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Так, в соответствии с Федеральным законом от 22 апреля 1996 г. № 39-ФЗ «О рынке ценных бумаг» определенные виды профессиональной деятельности на рынке ценных бумаг (брокерскую, дилерскую и т.д.) могут осуществлять только профессиональные участники – юридические лица, созданные и действующие в соответствии с требованиями указанного закона. </w:t>
      </w:r>
    </w:p>
    <w:p w14:paraId="4369BD8D" w14:textId="57FA97B2" w:rsidR="00DC2A76" w:rsidRPr="00EE65AB" w:rsidRDefault="00DC2A76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Аналогично, в соответствии с Федеральным законом от 31 мая 2002 г. № 63-ФЗ «Об адвокатской деятельности и адвокатуре в Российской Федерации», Уголовно-процессуальным кодексом Российской Федерации профессиональное представительство и защита интересов доверителя в уголовном судопроизводстве, представительство организаций, органов государственной власти, органов местного самоуправления в гражданском и административном судопроизводстве, судопроизводстве по делам об административных правонарушениях является деятельностью, которую могут осуществлять только адвокаты. </w:t>
      </w:r>
    </w:p>
    <w:p w14:paraId="439073F9" w14:textId="00177FC9" w:rsidR="00C17945" w:rsidRPr="00EE65AB" w:rsidRDefault="00DC2A76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Установление обязательности</w:t>
      </w:r>
      <w:r w:rsidR="00C17945" w:rsidRPr="00EE65AB">
        <w:rPr>
          <w:sz w:val="28"/>
          <w:szCs w:val="28"/>
        </w:rPr>
        <w:t xml:space="preserve"> привлечения архитектора (инженера) при осуществлении инвестиционно-строительных проектов для объектов, превышающих установленные пороговые</w:t>
      </w:r>
      <w:r w:rsidR="006633C3" w:rsidRPr="00EE65AB">
        <w:rPr>
          <w:sz w:val="28"/>
          <w:szCs w:val="28"/>
        </w:rPr>
        <w:t xml:space="preserve"> значения критерия</w:t>
      </w:r>
      <w:r w:rsidR="00C17945" w:rsidRPr="00EE65AB">
        <w:rPr>
          <w:sz w:val="28"/>
          <w:szCs w:val="28"/>
        </w:rPr>
        <w:t xml:space="preserve"> ответственности и</w:t>
      </w:r>
      <w:r w:rsidR="006633C3" w:rsidRPr="00EE65AB">
        <w:rPr>
          <w:sz w:val="28"/>
          <w:szCs w:val="28"/>
        </w:rPr>
        <w:t xml:space="preserve"> обладающие общественной значимостью (в том числе в </w:t>
      </w:r>
      <w:r w:rsidR="006633C3" w:rsidRPr="00EE65AB">
        <w:rPr>
          <w:sz w:val="28"/>
          <w:szCs w:val="28"/>
        </w:rPr>
        <w:lastRenderedPageBreak/>
        <w:t>случаях их полной либо частичной реализации за счет средств бюджетной системы Российской Федерации)</w:t>
      </w:r>
      <w:r w:rsidR="00C17945" w:rsidRPr="00EE65AB">
        <w:rPr>
          <w:sz w:val="28"/>
          <w:szCs w:val="28"/>
        </w:rPr>
        <w:t xml:space="preserve">, позволит «разгрузить» стадию проектирования, которая в российской практике неоправданно обременена не свойственными ей внешними функциями (обеспечение легитимности деятельности государственных и муниципальных заказчиков, организация инвестиционно-строительного процесса в бюджетной сфере, контроль качества проектных решений и сметной стоимости объектов). </w:t>
      </w:r>
    </w:p>
    <w:p w14:paraId="495F4F25" w14:textId="77777777"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686C1B93" w14:textId="77777777"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0AA4DE7A" w14:textId="77777777" w:rsidR="00CB1217" w:rsidRPr="00EE65AB" w:rsidRDefault="00CB1217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7C25254B" w14:textId="77777777" w:rsidR="00CB1217" w:rsidRPr="00EE65AB" w:rsidRDefault="00CB1217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166ACE24" w14:textId="7E5607E8" w:rsidR="00F32E94" w:rsidRPr="00EE65AB" w:rsidRDefault="00F32E94" w:rsidP="00F32E9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E65AB">
        <w:rPr>
          <w:sz w:val="28"/>
          <w:szCs w:val="28"/>
        </w:rPr>
        <w:tab/>
      </w:r>
      <w:bookmarkStart w:id="10" w:name="_Toc477534452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Страхование профессиональной </w:t>
      </w:r>
      <w:r w:rsidR="00FE3092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ответственности</w:t>
      </w:r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архитекторов</w:t>
      </w:r>
      <w:bookmarkEnd w:id="10"/>
    </w:p>
    <w:p w14:paraId="1A72F899" w14:textId="77777777"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6F92045C" w14:textId="5B76D7E8" w:rsidR="00F32E94" w:rsidRPr="00EE65AB" w:rsidRDefault="00FE3092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Страхование профессиональной ответственности является важнейшим механизмом </w:t>
      </w:r>
      <w:r w:rsidR="00A238C8" w:rsidRPr="00EE65AB">
        <w:rPr>
          <w:sz w:val="28"/>
          <w:szCs w:val="28"/>
        </w:rPr>
        <w:t xml:space="preserve">регулирования профессии архитектора и ключевым институтом регулирования отношений между архитекторами и клиентами. </w:t>
      </w:r>
    </w:p>
    <w:p w14:paraId="7945C6D4" w14:textId="69B7CAA0" w:rsidR="00A238C8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Страхование профессиональной ответственности широко распространено в практике регулирования профессии архитектора развитых стран мира, и в силу распространения взаимного признания квалификаций архитектора основные характеристики данного института в значительной степени унифицируются.</w:t>
      </w:r>
    </w:p>
    <w:p w14:paraId="4AE55D3A" w14:textId="544C4E9B" w:rsidR="00A238C8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Как правило, страхование профессиональной ответственности теснейшим образом связано с наличием в законодательстве зарубежных стран ответственности архитекторов и строителей за недостатки, выявленные после сдачи в эксплуатацию объекта и подлежащие устранению в течение действия обязательных гарантийных сроков. </w:t>
      </w:r>
    </w:p>
    <w:p w14:paraId="2D419EBF" w14:textId="77777777" w:rsidR="00853111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практике регулирования профессии архитекторов встречаются </w:t>
      </w:r>
      <w:r w:rsidR="008B26EB" w:rsidRPr="00EE65AB">
        <w:rPr>
          <w:sz w:val="28"/>
          <w:szCs w:val="28"/>
        </w:rPr>
        <w:t>варианты</w:t>
      </w:r>
      <w:r w:rsidRPr="00EE65AB">
        <w:rPr>
          <w:sz w:val="28"/>
          <w:szCs w:val="28"/>
        </w:rPr>
        <w:t xml:space="preserve">, когда страхование профессиональной ответственности не является по закону обязательным, но при этом </w:t>
      </w:r>
      <w:r w:rsidR="005965D1" w:rsidRPr="00EE65AB">
        <w:rPr>
          <w:sz w:val="28"/>
          <w:szCs w:val="28"/>
        </w:rPr>
        <w:t>установлена ответственность архитектора</w:t>
      </w:r>
      <w:r w:rsidR="00F34206" w:rsidRPr="00EE65AB">
        <w:rPr>
          <w:sz w:val="28"/>
          <w:szCs w:val="28"/>
        </w:rPr>
        <w:t xml:space="preserve"> за строительные дефекты в течение 10 лет (</w:t>
      </w:r>
      <w:r w:rsidR="008B26EB" w:rsidRPr="00EE65AB">
        <w:rPr>
          <w:sz w:val="28"/>
          <w:szCs w:val="28"/>
        </w:rPr>
        <w:t xml:space="preserve">например, </w:t>
      </w:r>
      <w:r w:rsidR="00F34206" w:rsidRPr="00EE65AB">
        <w:rPr>
          <w:sz w:val="28"/>
          <w:szCs w:val="28"/>
        </w:rPr>
        <w:t>Испания</w:t>
      </w:r>
      <w:r w:rsidR="008B26EB" w:rsidRPr="00EE65AB">
        <w:rPr>
          <w:sz w:val="28"/>
          <w:szCs w:val="28"/>
        </w:rPr>
        <w:t xml:space="preserve">). </w:t>
      </w:r>
    </w:p>
    <w:p w14:paraId="0E707FCE" w14:textId="3553B6BD" w:rsidR="00A238C8" w:rsidRPr="00EE65AB" w:rsidRDefault="008B26EB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В целом следует заметить, что при наличии в законодательстве ответственности архитектора за дефекты, связанные с объектом, отсутствие обязательности страхования профессиональной ответственности </w:t>
      </w:r>
      <w:r w:rsidR="005A38AD" w:rsidRPr="00EE65AB">
        <w:rPr>
          <w:sz w:val="28"/>
          <w:szCs w:val="28"/>
        </w:rPr>
        <w:t xml:space="preserve">перестает на практике быть препятствием </w:t>
      </w:r>
      <w:r w:rsidR="00301556" w:rsidRPr="00EE65AB">
        <w:rPr>
          <w:sz w:val="28"/>
          <w:szCs w:val="28"/>
        </w:rPr>
        <w:t xml:space="preserve">к </w:t>
      </w:r>
      <w:r w:rsidR="00B30ED5" w:rsidRPr="00EE65AB">
        <w:rPr>
          <w:sz w:val="28"/>
          <w:szCs w:val="28"/>
        </w:rPr>
        <w:t xml:space="preserve">всеобщности его применения, поскольку архитекторы сами </w:t>
      </w:r>
      <w:r w:rsidR="00853111" w:rsidRPr="00EE65AB">
        <w:rPr>
          <w:sz w:val="28"/>
          <w:szCs w:val="28"/>
        </w:rPr>
        <w:t xml:space="preserve">заинтересованы застраховать свою ответственность и тем самым разделить свои риски с страховщиками. </w:t>
      </w:r>
    </w:p>
    <w:p w14:paraId="47BAD524" w14:textId="0B922DAB"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Сложи</w:t>
      </w:r>
      <w:r w:rsidR="00CB1217" w:rsidRPr="00EE65AB">
        <w:rPr>
          <w:sz w:val="28"/>
          <w:szCs w:val="28"/>
        </w:rPr>
        <w:t>вшая в России в настоящее время</w:t>
      </w:r>
      <w:r w:rsidRPr="00EE65AB">
        <w:rPr>
          <w:sz w:val="28"/>
          <w:szCs w:val="28"/>
        </w:rPr>
        <w:t xml:space="preserve"> конфигурация рынка страховых услуг в принципе не обеспечивает потребностей в страховании профессиональной ответственности лиц регулируемых профессий. </w:t>
      </w:r>
    </w:p>
    <w:p w14:paraId="01F389ED" w14:textId="24CE822B"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Вместе с тем, не вызывает сомнений необходимость перехода в России в среднесрочной перспективе на страховые принципы обеспечения ответственности перед третьими лицами в строительной сфере. </w:t>
      </w:r>
    </w:p>
    <w:p w14:paraId="21646279" w14:textId="040DE76C"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Отдельными важными проблемами, решение которых определит успешность развития в России института страхования профессиональной ответственности архитекторов, являются: </w:t>
      </w:r>
    </w:p>
    <w:p w14:paraId="53126733" w14:textId="337E152A"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разработка стратегии рационального использования в долгосрочных общественных интересов средств компенсационных фондов саморегулируемых организаций в строительной сфере; </w:t>
      </w:r>
    </w:p>
    <w:p w14:paraId="0A066C86" w14:textId="782C40CA"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AE6FAC" w:rsidRPr="00EE65AB">
        <w:rPr>
          <w:sz w:val="28"/>
          <w:szCs w:val="28"/>
        </w:rPr>
        <w:t xml:space="preserve">организация системы обществ взаимного страхования профессиональной ответственности. </w:t>
      </w:r>
    </w:p>
    <w:p w14:paraId="49B7E68C" w14:textId="77777777" w:rsidR="008770E8" w:rsidRPr="00EE65AB" w:rsidRDefault="008770E8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47B7BDEE" w14:textId="77777777"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14:paraId="4DDD065A" w14:textId="77777777" w:rsidR="00C17945" w:rsidRPr="00EE65AB" w:rsidRDefault="00C17945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14:paraId="50F0C796" w14:textId="26CFAFAC" w:rsidR="00326E7B" w:rsidRPr="00EE65AB" w:rsidRDefault="00326E7B" w:rsidP="00326E7B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477534453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саморегулирования профессии архитектора</w:t>
      </w:r>
      <w:bookmarkEnd w:id="11"/>
    </w:p>
    <w:p w14:paraId="4EC00DD1" w14:textId="77777777" w:rsidR="00F138A9" w:rsidRPr="00EE65AB" w:rsidRDefault="00F138A9" w:rsidP="00275FBF">
      <w:pPr>
        <w:spacing w:line="360" w:lineRule="auto"/>
        <w:jc w:val="both"/>
        <w:rPr>
          <w:sz w:val="28"/>
          <w:szCs w:val="28"/>
        </w:rPr>
      </w:pPr>
    </w:p>
    <w:p w14:paraId="1577C9CB" w14:textId="09419D38" w:rsidR="00275FBF" w:rsidRPr="00EE65AB" w:rsidRDefault="00275FBF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Проведенный </w:t>
      </w:r>
      <w:r w:rsidR="00D0795D" w:rsidRPr="00EE65AB">
        <w:rPr>
          <w:sz w:val="28"/>
          <w:szCs w:val="28"/>
        </w:rPr>
        <w:t xml:space="preserve">анализ вариантов схемы организации допуска к профессиональной архитектурной практике (доступа на внутренний рынок архитектурных услуг) показывает, что ранее предложенные решения не учитывают всех правовых аспектов проблемы невозможности наделения государственными полномочиями уже созданных и претендующих на них </w:t>
      </w:r>
      <w:r w:rsidR="00D0795D" w:rsidRPr="00EE65AB">
        <w:rPr>
          <w:sz w:val="28"/>
          <w:szCs w:val="28"/>
        </w:rPr>
        <w:lastRenderedPageBreak/>
        <w:t>юридических лиц и</w:t>
      </w:r>
      <w:r w:rsidR="00B632FA" w:rsidRPr="00EE65AB">
        <w:rPr>
          <w:sz w:val="28"/>
          <w:szCs w:val="28"/>
        </w:rPr>
        <w:t xml:space="preserve"> таким образом</w:t>
      </w:r>
      <w:r w:rsidR="00D0795D" w:rsidRPr="00EE65AB">
        <w:rPr>
          <w:sz w:val="28"/>
          <w:szCs w:val="28"/>
        </w:rPr>
        <w:t xml:space="preserve"> не отвечают в действительности интересам профессиональ</w:t>
      </w:r>
      <w:r w:rsidRPr="00EE65AB">
        <w:rPr>
          <w:sz w:val="28"/>
          <w:szCs w:val="28"/>
        </w:rPr>
        <w:t xml:space="preserve">ного архитектурного сообщества. </w:t>
      </w:r>
    </w:p>
    <w:p w14:paraId="62E6C11B" w14:textId="54846200" w:rsidR="00275FBF" w:rsidRPr="00EE65AB" w:rsidRDefault="00B632FA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</w:t>
      </w:r>
      <w:r w:rsidR="00275FBF" w:rsidRPr="00EE65AB">
        <w:rPr>
          <w:sz w:val="28"/>
          <w:szCs w:val="28"/>
        </w:rPr>
        <w:t xml:space="preserve">птимальным вариантом организации регулирования профессии архитектора </w:t>
      </w:r>
      <w:r w:rsidRPr="00EE65AB">
        <w:rPr>
          <w:sz w:val="28"/>
          <w:szCs w:val="28"/>
        </w:rPr>
        <w:t>в</w:t>
      </w:r>
      <w:r w:rsidR="00275FBF" w:rsidRPr="00EE65AB">
        <w:rPr>
          <w:sz w:val="28"/>
          <w:szCs w:val="28"/>
        </w:rPr>
        <w:t xml:space="preserve"> современных услови</w:t>
      </w:r>
      <w:r w:rsidRPr="00EE65AB">
        <w:rPr>
          <w:sz w:val="28"/>
          <w:szCs w:val="28"/>
        </w:rPr>
        <w:t>ях</w:t>
      </w:r>
      <w:r w:rsidR="00275FBF" w:rsidRPr="00EE65AB">
        <w:rPr>
          <w:sz w:val="28"/>
          <w:szCs w:val="28"/>
        </w:rPr>
        <w:t xml:space="preserve"> России представляется в перспективе создание в соответствии со специальными положениями закона профессиональн</w:t>
      </w:r>
      <w:r w:rsidR="00175A45" w:rsidRPr="00EE65AB">
        <w:rPr>
          <w:sz w:val="28"/>
          <w:szCs w:val="28"/>
        </w:rPr>
        <w:t>ого</w:t>
      </w:r>
      <w:r w:rsidR="00275FBF" w:rsidRPr="00EE65AB">
        <w:rPr>
          <w:sz w:val="28"/>
          <w:szCs w:val="28"/>
        </w:rPr>
        <w:t xml:space="preserve"> </w:t>
      </w:r>
      <w:r w:rsidR="00175A45" w:rsidRPr="00EE65AB">
        <w:rPr>
          <w:sz w:val="28"/>
          <w:szCs w:val="28"/>
        </w:rPr>
        <w:t>объединения</w:t>
      </w:r>
      <w:r w:rsidR="00275FBF" w:rsidRPr="00EE65AB">
        <w:rPr>
          <w:sz w:val="28"/>
          <w:szCs w:val="28"/>
        </w:rPr>
        <w:t xml:space="preserve"> архитекторов, </w:t>
      </w:r>
      <w:r w:rsidRPr="00EE65AB">
        <w:rPr>
          <w:sz w:val="28"/>
          <w:szCs w:val="28"/>
        </w:rPr>
        <w:t>наделенных государственными полномочиями по приемке квалификационных экзаменов, ведению региональных реестров архитекторов, осуществлению дисциплинарного контроля за соблюдением этических норм деятельности архитекторов, принятию федеральных стандартов профессиональн</w:t>
      </w:r>
      <w:r w:rsidR="00965D0B" w:rsidRPr="00EE65AB">
        <w:rPr>
          <w:sz w:val="28"/>
          <w:szCs w:val="28"/>
        </w:rPr>
        <w:t>ых услуг в области архитектуры, заключению и выполнению соглашений о взаимном признании квалификаций в области архитектуры с уполномоченными национальными органами и организациями зарубежных государств.</w:t>
      </w:r>
    </w:p>
    <w:p w14:paraId="4EEBDD2E" w14:textId="45445C5E" w:rsidR="00AD5346" w:rsidRPr="00EE65AB" w:rsidRDefault="00AD5346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С учетом общественной значимости </w:t>
      </w:r>
      <w:r w:rsidR="00965D0B" w:rsidRPr="00EE65AB">
        <w:rPr>
          <w:sz w:val="28"/>
          <w:szCs w:val="28"/>
        </w:rPr>
        <w:t xml:space="preserve">деятельности </w:t>
      </w:r>
      <w:r w:rsidR="00AB446C" w:rsidRPr="00EE65AB">
        <w:rPr>
          <w:sz w:val="28"/>
          <w:szCs w:val="28"/>
        </w:rPr>
        <w:t>профессионального объединения</w:t>
      </w:r>
      <w:r w:rsidR="00B632FA" w:rsidRPr="00EE65AB">
        <w:rPr>
          <w:sz w:val="28"/>
          <w:szCs w:val="28"/>
        </w:rPr>
        <w:t xml:space="preserve"> архитекторов</w:t>
      </w:r>
      <w:r w:rsidRPr="00EE65AB">
        <w:rPr>
          <w:sz w:val="28"/>
          <w:szCs w:val="28"/>
        </w:rPr>
        <w:t xml:space="preserve"> обеспечение их помещениями могло</w:t>
      </w:r>
      <w:r w:rsidR="00B632FA" w:rsidRPr="00EE65AB">
        <w:rPr>
          <w:sz w:val="28"/>
          <w:szCs w:val="28"/>
        </w:rPr>
        <w:t xml:space="preserve"> бы </w:t>
      </w:r>
      <w:r w:rsidRPr="00EE65AB">
        <w:rPr>
          <w:sz w:val="28"/>
          <w:szCs w:val="28"/>
        </w:rPr>
        <w:t>осуществляться на первом этапе не только за счет вступительных и членских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взносов архитекторов, но и </w:t>
      </w:r>
      <w:r w:rsidR="00B632FA" w:rsidRPr="00EE65AB">
        <w:rPr>
          <w:sz w:val="28"/>
          <w:szCs w:val="28"/>
        </w:rPr>
        <w:t>имущественно</w:t>
      </w:r>
      <w:r w:rsidRPr="00EE65AB">
        <w:rPr>
          <w:sz w:val="28"/>
          <w:szCs w:val="28"/>
        </w:rPr>
        <w:t>го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пожертвования государства в виде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служебных </w:t>
      </w:r>
      <w:r w:rsidR="00B632FA" w:rsidRPr="00EE65AB">
        <w:rPr>
          <w:sz w:val="28"/>
          <w:szCs w:val="28"/>
        </w:rPr>
        <w:t>помещени</w:t>
      </w:r>
      <w:r w:rsidRPr="00EE65AB">
        <w:rPr>
          <w:sz w:val="28"/>
          <w:szCs w:val="28"/>
        </w:rPr>
        <w:t xml:space="preserve">й. </w:t>
      </w:r>
    </w:p>
    <w:p w14:paraId="7CA2E11B" w14:textId="711EDCF6" w:rsidR="00B632FA" w:rsidRPr="00EE65AB" w:rsidRDefault="00AB446C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Профессиональное объединение</w:t>
      </w:r>
      <w:r w:rsidR="00AD5346" w:rsidRPr="00EE65AB">
        <w:rPr>
          <w:sz w:val="28"/>
          <w:szCs w:val="28"/>
        </w:rPr>
        <w:t xml:space="preserve"> архитекторов могл</w:t>
      </w:r>
      <w:r w:rsidRPr="00EE65AB">
        <w:rPr>
          <w:sz w:val="28"/>
          <w:szCs w:val="28"/>
        </w:rPr>
        <w:t>о</w:t>
      </w:r>
      <w:r w:rsidR="00AD5346" w:rsidRPr="00EE65AB">
        <w:rPr>
          <w:sz w:val="28"/>
          <w:szCs w:val="28"/>
        </w:rPr>
        <w:t xml:space="preserve"> бы</w:t>
      </w:r>
      <w:r w:rsidR="00B632FA" w:rsidRPr="00EE65AB">
        <w:rPr>
          <w:sz w:val="28"/>
          <w:szCs w:val="28"/>
        </w:rPr>
        <w:t xml:space="preserve"> выступить в качестве организатора сети обществ взаимного страхования профессиональной ответственности архитекторов, привлекая для этого средства, аккумулированные в системе компенсационных фондов.</w:t>
      </w:r>
    </w:p>
    <w:p w14:paraId="251D64EA" w14:textId="4DB099B2" w:rsidR="00AD5346" w:rsidRPr="00EE65AB" w:rsidRDefault="00B018CE" w:rsidP="00275F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также будут</w:t>
      </w:r>
      <w:r w:rsidRPr="00EE65AB">
        <w:rPr>
          <w:sz w:val="28"/>
          <w:szCs w:val="28"/>
        </w:rPr>
        <w:t xml:space="preserve"> регламентированы </w:t>
      </w:r>
      <w:r>
        <w:rPr>
          <w:sz w:val="28"/>
          <w:szCs w:val="28"/>
        </w:rPr>
        <w:t>п</w:t>
      </w:r>
      <w:r w:rsidR="00AD5346" w:rsidRPr="00EE65AB">
        <w:rPr>
          <w:sz w:val="28"/>
          <w:szCs w:val="28"/>
        </w:rPr>
        <w:t xml:space="preserve">орядок создания </w:t>
      </w:r>
      <w:r w:rsidR="00AB446C" w:rsidRPr="00EE65AB">
        <w:rPr>
          <w:sz w:val="28"/>
          <w:szCs w:val="28"/>
        </w:rPr>
        <w:t>профессионального объединения</w:t>
      </w:r>
      <w:r w:rsidR="00AD5346" w:rsidRPr="00EE65AB">
        <w:rPr>
          <w:sz w:val="28"/>
          <w:szCs w:val="28"/>
        </w:rPr>
        <w:t xml:space="preserve"> архитекторов, организация их деятельности, включая осуществление оценки квалификации в виде квалификационных экзаменов, организация дисциплинарного контроля за соблюдением этических норм деятельности архитекторов, организация профессионального развития архитекторов, порядок ведения региональных реест</w:t>
      </w:r>
      <w:r>
        <w:rPr>
          <w:sz w:val="28"/>
          <w:szCs w:val="28"/>
        </w:rPr>
        <w:t xml:space="preserve">ров архитекторов и иные вопросы. </w:t>
      </w:r>
    </w:p>
    <w:p w14:paraId="3EDED204" w14:textId="77777777" w:rsidR="00B632FA" w:rsidRPr="00EE65AB" w:rsidRDefault="00B632FA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01EEBECF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3F1ABBD4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7FA4896F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66395ADD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415FADB9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0E985918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059E9AC1" w14:textId="77777777" w:rsidR="00CB1217" w:rsidRPr="00EE65AB" w:rsidRDefault="00CB1217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14:paraId="204B1CF7" w14:textId="6E999CF7" w:rsidR="00B632FA" w:rsidRPr="00EE65AB" w:rsidRDefault="00CB1217" w:rsidP="00F32E94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477534454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</w:t>
      </w:r>
      <w:r w:rsidR="00F32E9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14C7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органов и </w:t>
      </w:r>
      <w:r w:rsidR="00F32E9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профессионального архитектурного сообщества</w:t>
      </w:r>
      <w:bookmarkEnd w:id="12"/>
    </w:p>
    <w:p w14:paraId="6E55A615" w14:textId="24D38D76" w:rsidR="00D0795D" w:rsidRPr="00EE65AB" w:rsidRDefault="00D0795D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</w:p>
    <w:p w14:paraId="155C6470" w14:textId="74EE4604" w:rsidR="00326E7B" w:rsidRPr="00EE65AB" w:rsidRDefault="001F56A5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061B95" w:rsidRPr="00EE65AB">
        <w:rPr>
          <w:sz w:val="28"/>
          <w:szCs w:val="28"/>
        </w:rPr>
        <w:t>Экосистема органов и организаций профессионального архитектурного сообщества России в настоящее время включает в себя:</w:t>
      </w:r>
    </w:p>
    <w:p w14:paraId="58ACB6D1" w14:textId="7E999331" w:rsidR="00061B95" w:rsidRPr="00EE65AB" w:rsidRDefault="00061B95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9B2303" w:rsidRPr="00EE65AB">
        <w:rPr>
          <w:sz w:val="28"/>
          <w:szCs w:val="28"/>
        </w:rPr>
        <w:t>федеральные органы исполнительной власти, уполномоченные в сфере архитектуры и отвечающие за различные направления государственной архитектурной политики (Минстрой России, Минкультуры Ро</w:t>
      </w:r>
      <w:r w:rsidR="00D965FC" w:rsidRPr="00EE65AB">
        <w:rPr>
          <w:sz w:val="28"/>
          <w:szCs w:val="28"/>
        </w:rPr>
        <w:t xml:space="preserve">ссии, Минэкономразвития России); </w:t>
      </w:r>
    </w:p>
    <w:p w14:paraId="2CEF97A6" w14:textId="703E40F6" w:rsidR="00D965FC" w:rsidRPr="00EE65AB" w:rsidRDefault="00D965FC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- органы исполнительной власти субъектов Российской Федерации</w:t>
      </w:r>
      <w:r w:rsidR="0009637A" w:rsidRPr="00EE65AB">
        <w:rPr>
          <w:sz w:val="28"/>
          <w:szCs w:val="28"/>
        </w:rPr>
        <w:t>, уполномоченные в области архитектуры и градостроительства;</w:t>
      </w:r>
    </w:p>
    <w:p w14:paraId="18076F1C" w14:textId="34E6A5BF" w:rsidR="0009637A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- главных</w:t>
      </w:r>
      <w:r w:rsidR="0009637A" w:rsidRPr="00EE65AB">
        <w:rPr>
          <w:sz w:val="28"/>
          <w:szCs w:val="28"/>
        </w:rPr>
        <w:t xml:space="preserve"> архитектор</w:t>
      </w:r>
      <w:r w:rsidRPr="00EE65AB">
        <w:rPr>
          <w:sz w:val="28"/>
          <w:szCs w:val="28"/>
        </w:rPr>
        <w:t>ов</w:t>
      </w:r>
      <w:r w:rsidR="0009637A" w:rsidRPr="00EE65AB">
        <w:rPr>
          <w:sz w:val="28"/>
          <w:szCs w:val="28"/>
        </w:rPr>
        <w:t xml:space="preserve"> городов и иных муниципальных образований;</w:t>
      </w:r>
      <w:r w:rsidR="000679B0" w:rsidRPr="00EE65AB">
        <w:rPr>
          <w:sz w:val="28"/>
          <w:szCs w:val="28"/>
        </w:rPr>
        <w:t xml:space="preserve"> </w:t>
      </w:r>
      <w:r w:rsidR="000679B0" w:rsidRPr="00EE65AB">
        <w:rPr>
          <w:sz w:val="28"/>
          <w:szCs w:val="28"/>
        </w:rPr>
        <w:tab/>
        <w:t>- Национальное объединение проектировщиков и изыскателей;</w:t>
      </w:r>
    </w:p>
    <w:p w14:paraId="38E37F26" w14:textId="63F5F512" w:rsidR="0009637A" w:rsidRPr="00EE65AB" w:rsidRDefault="0009637A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850340" w:rsidRPr="00EE65AB">
        <w:rPr>
          <w:sz w:val="28"/>
          <w:szCs w:val="28"/>
        </w:rPr>
        <w:t>Российскую академию</w:t>
      </w:r>
      <w:r w:rsidR="009460B7" w:rsidRPr="00EE65AB">
        <w:rPr>
          <w:sz w:val="28"/>
          <w:szCs w:val="28"/>
        </w:rPr>
        <w:t xml:space="preserve"> архитектуры и строительных наук;</w:t>
      </w:r>
    </w:p>
    <w:p w14:paraId="05A43D76" w14:textId="2439B7CC" w:rsidR="009460B7" w:rsidRPr="00EE65AB" w:rsidRDefault="009460B7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AB064B" w:rsidRPr="00EE65AB">
        <w:rPr>
          <w:sz w:val="28"/>
          <w:szCs w:val="28"/>
        </w:rPr>
        <w:t>Союз архитекторов Росс</w:t>
      </w:r>
      <w:r w:rsidR="000679B0" w:rsidRPr="00EE65AB">
        <w:rPr>
          <w:sz w:val="28"/>
          <w:szCs w:val="28"/>
        </w:rPr>
        <w:t>ии и его региональные отделения.</w:t>
      </w:r>
    </w:p>
    <w:p w14:paraId="5C048EC8" w14:textId="0989ECD6" w:rsidR="00850340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D70DAB" w:rsidRPr="00EE65AB">
        <w:rPr>
          <w:sz w:val="28"/>
          <w:szCs w:val="28"/>
        </w:rPr>
        <w:t>С</w:t>
      </w:r>
      <w:r w:rsidRPr="00EE65AB">
        <w:rPr>
          <w:sz w:val="28"/>
          <w:szCs w:val="28"/>
        </w:rPr>
        <w:t>ложившаяся в настоящее время в России структура органов и организаций профессионального архитектурного сообщества не способна</w:t>
      </w:r>
      <w:r w:rsidR="009D259F" w:rsidRPr="00EE65AB">
        <w:rPr>
          <w:sz w:val="28"/>
          <w:szCs w:val="28"/>
        </w:rPr>
        <w:t xml:space="preserve"> в полной мере</w:t>
      </w:r>
      <w:r w:rsidRPr="00EE65AB">
        <w:rPr>
          <w:sz w:val="28"/>
          <w:szCs w:val="28"/>
        </w:rPr>
        <w:t xml:space="preserve"> </w:t>
      </w:r>
      <w:r w:rsidR="000679B0" w:rsidRPr="00EE65AB">
        <w:rPr>
          <w:sz w:val="28"/>
          <w:szCs w:val="28"/>
        </w:rPr>
        <w:t>обеспечить</w:t>
      </w:r>
      <w:r w:rsidRPr="00EE65AB">
        <w:rPr>
          <w:sz w:val="28"/>
          <w:szCs w:val="28"/>
        </w:rPr>
        <w:t xml:space="preserve"> общественное предназначение архитектуры и обеспечить необходимое наполнение её функций исходя из объективных потребностей страны в современных качественных зданиях и </w:t>
      </w:r>
      <w:r w:rsidR="00B60366" w:rsidRPr="00EE65AB">
        <w:rPr>
          <w:sz w:val="28"/>
          <w:szCs w:val="28"/>
        </w:rPr>
        <w:t>среде жизнедеятельности.</w:t>
      </w:r>
    </w:p>
    <w:p w14:paraId="28B58FF6" w14:textId="687F3457" w:rsidR="00850340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333A71" w:rsidRPr="00EE65AB">
        <w:rPr>
          <w:sz w:val="28"/>
          <w:szCs w:val="28"/>
        </w:rPr>
        <w:t xml:space="preserve">Дело во многом осложняется тем, что большая часть государственных и общественных институтов </w:t>
      </w:r>
      <w:r w:rsidRPr="00EE65AB">
        <w:rPr>
          <w:sz w:val="28"/>
          <w:szCs w:val="28"/>
        </w:rPr>
        <w:t xml:space="preserve"> </w:t>
      </w:r>
      <w:r w:rsidR="00333A71" w:rsidRPr="00EE65AB">
        <w:rPr>
          <w:sz w:val="28"/>
          <w:szCs w:val="28"/>
        </w:rPr>
        <w:t xml:space="preserve">профессионального архитектурного сообщества </w:t>
      </w:r>
      <w:r w:rsidR="00333A71" w:rsidRPr="00EE65AB">
        <w:rPr>
          <w:sz w:val="28"/>
          <w:szCs w:val="28"/>
        </w:rPr>
        <w:lastRenderedPageBreak/>
        <w:t xml:space="preserve">России представляют собой фрагменты административного наследия советского периода и функционируют по инерции, транслируя представления и подходы, плохо соотносящиеся с потребностями сегодняшнего времени. </w:t>
      </w:r>
    </w:p>
    <w:p w14:paraId="203464B2" w14:textId="631CBDE0" w:rsidR="00333A71" w:rsidRPr="00EE65AB" w:rsidRDefault="00333A71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Трансформация функциональной специализации органов и организаций профессионального архитектурного сообщества России в процессе перехода </w:t>
      </w:r>
      <w:r w:rsidR="00426792" w:rsidRPr="00EE65AB">
        <w:rPr>
          <w:sz w:val="28"/>
          <w:szCs w:val="28"/>
        </w:rPr>
        <w:t>к</w:t>
      </w:r>
      <w:r w:rsidRPr="00EE65AB">
        <w:rPr>
          <w:sz w:val="28"/>
          <w:szCs w:val="28"/>
        </w:rPr>
        <w:t xml:space="preserve"> современному регулированию профессии  архитектора будет происходить по двум основным направлениям: </w:t>
      </w:r>
    </w:p>
    <w:p w14:paraId="7307E257" w14:textId="0F09748A" w:rsidR="00333A71" w:rsidRPr="00EE65AB" w:rsidRDefault="00333A71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 </w:t>
      </w:r>
      <w:r w:rsidR="00426792" w:rsidRPr="00EE65AB">
        <w:rPr>
          <w:sz w:val="28"/>
          <w:szCs w:val="28"/>
        </w:rPr>
        <w:t>на</w:t>
      </w:r>
      <w:r w:rsidR="00CB1217" w:rsidRPr="00EE65AB">
        <w:rPr>
          <w:sz w:val="28"/>
          <w:szCs w:val="28"/>
        </w:rPr>
        <w:t>стройка системы государственных</w:t>
      </w:r>
      <w:r w:rsidR="00426792" w:rsidRPr="00EE65AB">
        <w:rPr>
          <w:sz w:val="28"/>
          <w:szCs w:val="28"/>
        </w:rPr>
        <w:t xml:space="preserve"> и муниципальных органов, ответственных за выработку и реализацию государственной архитектурной политики, на обеспечение новых задач, связанных с реализацией национального приоритета – повышения качества городской среды; </w:t>
      </w:r>
    </w:p>
    <w:p w14:paraId="58197C12" w14:textId="2F6431F7" w:rsidR="00426792" w:rsidRPr="00EE65AB" w:rsidRDefault="00426792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функциональное наполнение деятельности организаций  профессионального архитектурного сообщества </w:t>
      </w:r>
      <w:r w:rsidR="004A2AA0" w:rsidRPr="00EE65AB">
        <w:rPr>
          <w:sz w:val="28"/>
          <w:szCs w:val="28"/>
        </w:rPr>
        <w:t xml:space="preserve">как институтов гражданского общества, выступающих в партнерстве с государством в решении приоритетных задач национального развития. </w:t>
      </w:r>
    </w:p>
    <w:p w14:paraId="58C3992D" w14:textId="547F572C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Первое направление связано в первую о</w:t>
      </w:r>
      <w:r w:rsidR="00DE6FD3" w:rsidRPr="00EE65AB">
        <w:rPr>
          <w:sz w:val="28"/>
          <w:szCs w:val="28"/>
        </w:rPr>
        <w:t>чередь с воссозданием в России</w:t>
      </w:r>
      <w:r w:rsidRPr="00EE65AB">
        <w:rPr>
          <w:sz w:val="28"/>
          <w:szCs w:val="28"/>
        </w:rPr>
        <w:t xml:space="preserve"> механизма выработки  и реализации государственной архитектурной политики. В процессе становления этого механизма роль и функции конкретных органов власти могут меняться, равно как и содержание их властных полномочий. </w:t>
      </w:r>
    </w:p>
    <w:p w14:paraId="5F0A5CB7" w14:textId="77777777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Представляется очевидной необходимость принятия значимых государственных решений в этой области, которые могли бы символизировать усилившиеся акценты государства на повышении архитектурного качества искусственной среды жизнедеятельности человека в России, в частности: </w:t>
      </w:r>
    </w:p>
    <w:p w14:paraId="1E6524CE" w14:textId="77777777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создания Совета по государственной архитектурной политике при Президенте Российской Федерации; </w:t>
      </w:r>
    </w:p>
    <w:p w14:paraId="48BD09AE" w14:textId="77777777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создание консультативных Советов по архитектуре, городскому планированию и экологии в городах и планировочных районах страны; </w:t>
      </w:r>
    </w:p>
    <w:p w14:paraId="173F1758" w14:textId="77777777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ab/>
        <w:t>- усиление компетенций в области архитектуры на правительственном уровне и т.д.</w:t>
      </w:r>
    </w:p>
    <w:p w14:paraId="31DD8A5A" w14:textId="716A8F80"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Первоочередным шагом в данном направл</w:t>
      </w:r>
      <w:r w:rsidR="000451DF" w:rsidRPr="00EE65AB">
        <w:rPr>
          <w:sz w:val="28"/>
          <w:szCs w:val="28"/>
        </w:rPr>
        <w:t xml:space="preserve">ении представляется современная реализация задачи «повышения роли главных архитекторов городов и субъектов Российской Федерации». К сожалению, эта задача, имеющая значительный потенциал оздоровления общественной атмосферы в области городской среды, </w:t>
      </w:r>
      <w:r w:rsidRPr="00EE65AB">
        <w:rPr>
          <w:sz w:val="28"/>
          <w:szCs w:val="28"/>
        </w:rPr>
        <w:t xml:space="preserve">  </w:t>
      </w:r>
      <w:r w:rsidR="000451DF" w:rsidRPr="00EE65AB">
        <w:rPr>
          <w:sz w:val="28"/>
          <w:szCs w:val="28"/>
        </w:rPr>
        <w:t xml:space="preserve">в настоящее время выполняется подчеркнуто бюрократическими методами, и контролируется по показателю принятия актов, регламентирующих прямое подчинение главных архитекторов соответствующим высшим должностным лицам. </w:t>
      </w:r>
    </w:p>
    <w:p w14:paraId="201024DA" w14:textId="322A1B7C" w:rsidR="000451DF" w:rsidRPr="00EE65AB" w:rsidRDefault="000451D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Между тем, действительная её реализация связана в первую очередь с перенастройкой функциональных компетенций органов власти, направленных на генерацию процессов реального преобразования качества городской среды, ревитализацию застроенных территорий городов, на изменение основных принципов и подходов во взаимоотношениях власти и бизнеса, функционирующего в сфере девелопмента, городского строительства и благоустройства. </w:t>
      </w:r>
    </w:p>
    <w:p w14:paraId="7519971B" w14:textId="52EE4998" w:rsidR="00DC436F" w:rsidRPr="00EE65AB" w:rsidRDefault="000451D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Поэтому исключительно важным представляется задать</w:t>
      </w:r>
      <w:r w:rsidR="00DC436F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ценностное измерение «повышению ответственности главных архитекторов»</w:t>
      </w:r>
      <w:r w:rsidR="00DC436F" w:rsidRPr="00EE65AB">
        <w:rPr>
          <w:sz w:val="28"/>
          <w:szCs w:val="28"/>
        </w:rPr>
        <w:t xml:space="preserve">, с тем чтобы это повышение ответственности состоялось не только во властно-бюрократической системе координат, но и в реальной жизни общества. </w:t>
      </w:r>
    </w:p>
    <w:p w14:paraId="1A8A1FFE" w14:textId="0B296C2B" w:rsidR="00DC436F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Базовым вектором такой ценностной трансформации должно стать полноценное вовлечение жителей городов и их целевых групп в процессы трансформации городского пространства, а индикатором её успешности – рост удовлетворенности граждан качеством окружающей городской среды, повышение её привлекательности для жизни. </w:t>
      </w:r>
    </w:p>
    <w:p w14:paraId="4F276A16" w14:textId="211A5EF5" w:rsidR="00DC436F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Многообразие реальных условий жизнедеятельности городов и регионов России не позволяет директивно сверху задать единообразную модель успешного упр</w:t>
      </w:r>
      <w:r w:rsidR="000B6B07" w:rsidRPr="00EE65AB">
        <w:rPr>
          <w:sz w:val="28"/>
          <w:szCs w:val="28"/>
        </w:rPr>
        <w:t>авления архитектурным качеством</w:t>
      </w:r>
      <w:r w:rsidRPr="00EE65AB">
        <w:rPr>
          <w:sz w:val="28"/>
          <w:szCs w:val="28"/>
        </w:rPr>
        <w:t xml:space="preserve"> и требует свободного пространства для экспериментов и апробации. </w:t>
      </w:r>
    </w:p>
    <w:p w14:paraId="4E3C36D7" w14:textId="0C90F5C1" w:rsidR="005D0EFB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ab/>
      </w:r>
      <w:r w:rsidR="005D0EFB" w:rsidRPr="00EE65AB">
        <w:rPr>
          <w:sz w:val="28"/>
          <w:szCs w:val="28"/>
        </w:rPr>
        <w:t>На</w:t>
      </w:r>
      <w:r w:rsidRPr="00EE65AB">
        <w:rPr>
          <w:sz w:val="28"/>
          <w:szCs w:val="28"/>
        </w:rPr>
        <w:t xml:space="preserve"> федеральном уровне должен быть разработан </w:t>
      </w:r>
      <w:r w:rsidR="005D0EFB" w:rsidRPr="00EE65AB">
        <w:rPr>
          <w:sz w:val="28"/>
          <w:szCs w:val="28"/>
        </w:rPr>
        <w:t xml:space="preserve">широкий набор инструментов и моделей, обеспечивающих достижение в различных исходных условиях ключевых целей архитектурной политики. </w:t>
      </w:r>
    </w:p>
    <w:p w14:paraId="7C98818E" w14:textId="77777777" w:rsidR="005D0EFB" w:rsidRPr="00EE65AB" w:rsidRDefault="005D0EFB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В качестве базовой идеологии наполнения усиливающихся функций главных архитекторов городов представляется целесообразным: </w:t>
      </w:r>
    </w:p>
    <w:p w14:paraId="5B380305" w14:textId="3EE8ACC9" w:rsidR="005D0EFB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определить ключевые показатели эффективности главного архитектора </w:t>
      </w:r>
      <w:r w:rsidR="00CB1217" w:rsidRPr="00EE65AB">
        <w:rPr>
          <w:sz w:val="28"/>
          <w:szCs w:val="28"/>
        </w:rPr>
        <w:t>города на федеральном уровне</w:t>
      </w:r>
      <w:r w:rsidRPr="00EE65AB">
        <w:rPr>
          <w:sz w:val="28"/>
          <w:szCs w:val="28"/>
        </w:rPr>
        <w:t xml:space="preserve"> в рамках документа стратегического планирования в архитектуре; </w:t>
      </w:r>
    </w:p>
    <w:p w14:paraId="7FEE97E7" w14:textId="2B414C40" w:rsidR="005D0EFB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E3558C" w:rsidRPr="00EE65AB">
        <w:rPr>
          <w:sz w:val="28"/>
          <w:szCs w:val="28"/>
        </w:rPr>
        <w:t xml:space="preserve">сформировать реестр публичных функций в области архитектуры и </w:t>
      </w:r>
      <w:r w:rsidRPr="00EE65AB">
        <w:rPr>
          <w:sz w:val="28"/>
          <w:szCs w:val="28"/>
        </w:rPr>
        <w:t>закрепить</w:t>
      </w:r>
      <w:r w:rsidR="00E3558C" w:rsidRPr="00EE65AB">
        <w:rPr>
          <w:sz w:val="28"/>
          <w:szCs w:val="28"/>
        </w:rPr>
        <w:t xml:space="preserve"> на его основе </w:t>
      </w:r>
      <w:r w:rsidRPr="00EE65AB">
        <w:rPr>
          <w:sz w:val="28"/>
          <w:szCs w:val="28"/>
        </w:rPr>
        <w:t xml:space="preserve"> основные полномочия и ответственность главного архитектора города в законе об архитектуре; </w:t>
      </w:r>
    </w:p>
    <w:p w14:paraId="6C3BF847" w14:textId="77777777" w:rsidR="00B85E2E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создать федеральный кадровый резерв главных архитекторов и установить принципы общенациональной ротации лиц, занимающих эти должности, предусматривающие централизованное обучение и профессиональную переподготовку на основе </w:t>
      </w:r>
      <w:r w:rsidR="00B85E2E" w:rsidRPr="00EE65AB">
        <w:rPr>
          <w:sz w:val="28"/>
          <w:szCs w:val="28"/>
        </w:rPr>
        <w:t xml:space="preserve">образовательных программ, подготовленных и реализуемых с привлечением ведущих международных организаций, регулярное рейтингование с учетом мнения жителей; </w:t>
      </w:r>
    </w:p>
    <w:p w14:paraId="398791E1" w14:textId="7289C5ED" w:rsidR="005D0EFB" w:rsidRPr="00EE65AB" w:rsidRDefault="00B85E2E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E3558C" w:rsidRPr="00EE65AB">
        <w:rPr>
          <w:sz w:val="28"/>
          <w:szCs w:val="28"/>
        </w:rPr>
        <w:t xml:space="preserve">сформировать управленческо-правовые и бюджетно-финансовые механизмы привлечения архитекторов к </w:t>
      </w:r>
      <w:r w:rsidRPr="00EE65AB">
        <w:rPr>
          <w:sz w:val="28"/>
          <w:szCs w:val="28"/>
        </w:rPr>
        <w:t xml:space="preserve"> </w:t>
      </w:r>
      <w:r w:rsidR="00E3558C" w:rsidRPr="00EE65AB">
        <w:rPr>
          <w:sz w:val="28"/>
          <w:szCs w:val="28"/>
        </w:rPr>
        <w:t xml:space="preserve">реализации публичных функций в области архитектуры. </w:t>
      </w:r>
    </w:p>
    <w:p w14:paraId="2A7B027F" w14:textId="6517345B" w:rsidR="00E3558C" w:rsidRPr="00EE65AB" w:rsidRDefault="00E3558C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Второе направление трансформации функциональной специализации организационной структуры профессионального архитектурного сообщества России в процессе перехода к современному регулированию профессии  архитектора связано с обеспечением адекватного функционирования её системы </w:t>
      </w:r>
      <w:r w:rsidR="000679B0" w:rsidRPr="00EE65AB">
        <w:rPr>
          <w:sz w:val="28"/>
          <w:szCs w:val="28"/>
        </w:rPr>
        <w:t xml:space="preserve">профессиональных, </w:t>
      </w:r>
      <w:r w:rsidRPr="00EE65AB">
        <w:rPr>
          <w:sz w:val="28"/>
          <w:szCs w:val="28"/>
        </w:rPr>
        <w:t>обществен</w:t>
      </w:r>
      <w:r w:rsidR="000679B0" w:rsidRPr="00EE65AB">
        <w:rPr>
          <w:sz w:val="28"/>
          <w:szCs w:val="28"/>
        </w:rPr>
        <w:t xml:space="preserve">ных и </w:t>
      </w:r>
      <w:r w:rsidRPr="00EE65AB">
        <w:rPr>
          <w:sz w:val="28"/>
          <w:szCs w:val="28"/>
        </w:rPr>
        <w:t xml:space="preserve"> научных организаций в новых условиях. </w:t>
      </w:r>
    </w:p>
    <w:p w14:paraId="21908F2C" w14:textId="5CB6BAF0" w:rsidR="00E3558C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На основе учета потребностей общества в качественной архитектуре необходимо определить функциональную специализацию системы организаций профессионального архитектурного сообщества и выстроить соответствующую ей конфигурацию. </w:t>
      </w:r>
    </w:p>
    <w:p w14:paraId="692E7981" w14:textId="60AB8234"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Представляется целесообразным выделить следующие</w:t>
      </w:r>
      <w:r w:rsidR="007D4DFA" w:rsidRPr="00EE65AB">
        <w:rPr>
          <w:sz w:val="28"/>
          <w:szCs w:val="28"/>
        </w:rPr>
        <w:t xml:space="preserve"> основные</w:t>
      </w:r>
      <w:r w:rsidRPr="00EE65AB">
        <w:rPr>
          <w:sz w:val="28"/>
          <w:szCs w:val="28"/>
        </w:rPr>
        <w:t xml:space="preserve"> функции, </w:t>
      </w:r>
      <w:r w:rsidR="007D4DFA" w:rsidRPr="00EE65AB">
        <w:rPr>
          <w:sz w:val="28"/>
          <w:szCs w:val="28"/>
        </w:rPr>
        <w:t>осуществляемые</w:t>
      </w:r>
      <w:r w:rsidRPr="00EE65AB">
        <w:rPr>
          <w:sz w:val="28"/>
          <w:szCs w:val="28"/>
        </w:rPr>
        <w:t xml:space="preserve"> организациями профессионального архитектурного сообщества России: </w:t>
      </w:r>
    </w:p>
    <w:p w14:paraId="0AD3B1D1" w14:textId="2F69C798"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регулирования профессии архитектора; </w:t>
      </w:r>
    </w:p>
    <w:p w14:paraId="6899D407" w14:textId="08B9F156"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организации творческой деятельности архитекторов; </w:t>
      </w:r>
    </w:p>
    <w:p w14:paraId="081AD715" w14:textId="613DC91B"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аккумулирования профессиональных знаний и достижений, </w:t>
      </w:r>
      <w:r w:rsidR="007D4DFA" w:rsidRPr="00EE65AB">
        <w:rPr>
          <w:sz w:val="28"/>
          <w:szCs w:val="28"/>
        </w:rPr>
        <w:t xml:space="preserve">генерации и дистрибуции результатов фундаментальных и прикладных научных исследований в области архитектуры, градостроительства и строительных наук. </w:t>
      </w:r>
    </w:p>
    <w:p w14:paraId="464063E5" w14:textId="406D0631" w:rsidR="000679B0" w:rsidRPr="00EE65AB" w:rsidRDefault="000679B0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Ключевую роль на первоначальном этапе становления новой системы регулирования профессии архитектора призвано сыграть Национальное объединение изыскателей и проектировщиков, которое не только выступает в качестве инициатора разработки нового законодательного регулирования, адекватного современным условиям и вызовам России, но и обладает организационно-техническими и финансовыми ресурсами, необходимыми для практической реализации предлагаемых нововведений. </w:t>
      </w:r>
    </w:p>
    <w:p w14:paraId="319364E3" w14:textId="24C1B57C" w:rsidR="000679B0" w:rsidRPr="00EE65AB" w:rsidRDefault="000679B0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качестве национального объединения саморегулируемых организаций, регулируемого законом, Национальное объединение изыскателей и проектировщиков обладает мандатом на участие в выработке государственной политики в сфере архитектуры</w:t>
      </w:r>
      <w:r w:rsidR="00C87B51" w:rsidRPr="00EE65AB">
        <w:rPr>
          <w:sz w:val="28"/>
          <w:szCs w:val="28"/>
        </w:rPr>
        <w:t>, в соответствии с собственной стратегией развития.</w:t>
      </w:r>
    </w:p>
    <w:p w14:paraId="0CB0CF56" w14:textId="76F1750E" w:rsidR="00C87B51" w:rsidRPr="00EE65AB" w:rsidRDefault="00C87B51" w:rsidP="00C87B5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Практическая деятельность, осуществляемая Национальным объединением изыскателей и проектировщиков по реализации требований законодательства о независимой оценке квалификаций и о создании Национального реестра специалистов, является важной предпосылкой на пути формирования развитой системы регулирования профессии архитектора, предлагаемой в настоящей концепции.</w:t>
      </w:r>
    </w:p>
    <w:p w14:paraId="28249A71" w14:textId="7CE80B8F" w:rsidR="00C87B51" w:rsidRPr="00EE65AB" w:rsidRDefault="00C87B51" w:rsidP="00C87B5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Целевые ориентиры будущей национальной модели регулирования профессии архитектора России могут быть достигнуты только на основе </w:t>
      </w:r>
      <w:r w:rsidR="00CA7B5D" w:rsidRPr="00EE65AB">
        <w:rPr>
          <w:sz w:val="28"/>
          <w:szCs w:val="28"/>
        </w:rPr>
        <w:t xml:space="preserve">совместной </w:t>
      </w:r>
      <w:r w:rsidRPr="00EE65AB">
        <w:rPr>
          <w:sz w:val="28"/>
          <w:szCs w:val="28"/>
        </w:rPr>
        <w:t xml:space="preserve">работы Национального объединения изыскателей и </w:t>
      </w:r>
      <w:r w:rsidRPr="00EE65AB">
        <w:rPr>
          <w:sz w:val="28"/>
          <w:szCs w:val="28"/>
        </w:rPr>
        <w:lastRenderedPageBreak/>
        <w:t>проектировщиков</w:t>
      </w:r>
      <w:r w:rsidR="00CA7B5D" w:rsidRPr="00EE65AB">
        <w:rPr>
          <w:sz w:val="28"/>
          <w:szCs w:val="28"/>
        </w:rPr>
        <w:t>, Союза</w:t>
      </w:r>
      <w:r w:rsidRPr="00EE65AB">
        <w:rPr>
          <w:sz w:val="28"/>
          <w:szCs w:val="28"/>
        </w:rPr>
        <w:t xml:space="preserve"> архитекто</w:t>
      </w:r>
      <w:r w:rsidR="00CA7B5D" w:rsidRPr="00EE65AB">
        <w:rPr>
          <w:sz w:val="28"/>
          <w:szCs w:val="28"/>
        </w:rPr>
        <w:t>ров России, Российской академии</w:t>
      </w:r>
      <w:r w:rsidRPr="00EE65AB">
        <w:rPr>
          <w:sz w:val="28"/>
          <w:szCs w:val="28"/>
        </w:rPr>
        <w:t xml:space="preserve"> архитектуры и строительных наук </w:t>
      </w:r>
      <w:r w:rsidR="00CA7B5D" w:rsidRPr="00EE65AB">
        <w:rPr>
          <w:sz w:val="28"/>
          <w:szCs w:val="28"/>
        </w:rPr>
        <w:t>в интересах всего</w:t>
      </w:r>
      <w:r w:rsidRPr="00EE65AB">
        <w:rPr>
          <w:sz w:val="28"/>
          <w:szCs w:val="28"/>
        </w:rPr>
        <w:t xml:space="preserve"> профессионального архитектурного сообщества.</w:t>
      </w:r>
    </w:p>
    <w:p w14:paraId="2EAEE2ED" w14:textId="25358819" w:rsidR="007D4DFA" w:rsidRDefault="0039671C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Регулирование профессии архитектора должно осуществляться </w:t>
      </w:r>
      <w:r w:rsidR="009D259F" w:rsidRPr="00EE65AB">
        <w:rPr>
          <w:sz w:val="28"/>
          <w:szCs w:val="28"/>
        </w:rPr>
        <w:t>профессиональ</w:t>
      </w:r>
      <w:r w:rsidR="00995984" w:rsidRPr="00EE65AB">
        <w:rPr>
          <w:sz w:val="28"/>
          <w:szCs w:val="28"/>
        </w:rPr>
        <w:t xml:space="preserve">ным объединением </w:t>
      </w:r>
      <w:r w:rsidRPr="00EE65AB">
        <w:rPr>
          <w:sz w:val="28"/>
          <w:szCs w:val="28"/>
        </w:rPr>
        <w:t>архитекторов, созда</w:t>
      </w:r>
      <w:r w:rsidR="00995984" w:rsidRPr="00EE65AB">
        <w:rPr>
          <w:sz w:val="28"/>
          <w:szCs w:val="28"/>
        </w:rPr>
        <w:t>ваемым</w:t>
      </w:r>
      <w:r w:rsidRPr="00EE65AB">
        <w:rPr>
          <w:sz w:val="28"/>
          <w:szCs w:val="28"/>
        </w:rPr>
        <w:t xml:space="preserve"> на основании закона об архитектуре. </w:t>
      </w:r>
      <w:r w:rsidR="00995984" w:rsidRPr="00EE65AB">
        <w:rPr>
          <w:sz w:val="28"/>
          <w:szCs w:val="28"/>
        </w:rPr>
        <w:t xml:space="preserve">В качестве опорной организации для формирования такого объединения может выступить Национальное объединение изыскателей и проектировщиков, которое в настоящее время уже сформировало финансово самодостаточную и устойчивую территориально развитую систему </w:t>
      </w:r>
      <w:r w:rsidR="00EF6B75">
        <w:rPr>
          <w:sz w:val="28"/>
          <w:szCs w:val="28"/>
        </w:rPr>
        <w:t xml:space="preserve">саморегулирования разработчиков проектной документации. </w:t>
      </w:r>
    </w:p>
    <w:p w14:paraId="11B2F2EA" w14:textId="551C9C8F" w:rsidR="00EF6B75" w:rsidRDefault="00EF6B75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Pr="00EE65AB">
        <w:rPr>
          <w:sz w:val="28"/>
          <w:szCs w:val="28"/>
        </w:rPr>
        <w:t>Союза архитекторов России</w:t>
      </w:r>
      <w:r w:rsidR="00D90D97">
        <w:rPr>
          <w:sz w:val="28"/>
          <w:szCs w:val="28"/>
        </w:rPr>
        <w:t xml:space="preserve"> включают в себя: </w:t>
      </w:r>
    </w:p>
    <w:p w14:paraId="60EF3DA4" w14:textId="19BE5DD6" w:rsidR="00D90D97" w:rsidRDefault="00D90D97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выработке и реализации государственной архитектурной политики; </w:t>
      </w:r>
    </w:p>
    <w:p w14:paraId="60CBD20A" w14:textId="56008A53"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общественной и творческой деятельности</w:t>
      </w:r>
      <w:r w:rsidR="0039671C" w:rsidRPr="00EE65AB">
        <w:rPr>
          <w:sz w:val="28"/>
          <w:szCs w:val="28"/>
        </w:rPr>
        <w:t xml:space="preserve"> архитекторов</w:t>
      </w:r>
      <w:r w:rsidR="009822CB">
        <w:rPr>
          <w:sz w:val="28"/>
          <w:szCs w:val="28"/>
        </w:rPr>
        <w:t xml:space="preserve"> и представление интересов архитекторов и иных членов союза в органах власти и местного самоуправления в части</w:t>
      </w:r>
      <w:r w:rsidR="009822CB" w:rsidRPr="009822CB">
        <w:rPr>
          <w:sz w:val="28"/>
          <w:szCs w:val="28"/>
        </w:rPr>
        <w:t xml:space="preserve"> </w:t>
      </w:r>
      <w:r w:rsidR="009822CB">
        <w:rPr>
          <w:sz w:val="28"/>
          <w:szCs w:val="28"/>
        </w:rPr>
        <w:t>общественной и творческой деятельности</w:t>
      </w:r>
      <w:r>
        <w:rPr>
          <w:sz w:val="28"/>
          <w:szCs w:val="28"/>
        </w:rPr>
        <w:t xml:space="preserve">; </w:t>
      </w:r>
    </w:p>
    <w:p w14:paraId="70A689D4" w14:textId="29E3B990"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организации и проведении публичных архитектурных конкурсов;</w:t>
      </w:r>
    </w:p>
    <w:p w14:paraId="55293BB0" w14:textId="5D359CD1"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международном сотрудничестве в сфере архитектуры, выполнение функций Российского отделения Международного союза архитекторов. </w:t>
      </w:r>
    </w:p>
    <w:p w14:paraId="00210021" w14:textId="77777777"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39671C" w:rsidRPr="00EE65A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объединения,  Союз</w:t>
      </w:r>
      <w:r w:rsidR="0039671C" w:rsidRPr="00EE65AB">
        <w:rPr>
          <w:sz w:val="28"/>
          <w:szCs w:val="28"/>
        </w:rPr>
        <w:t xml:space="preserve"> архитекторов России и его региональны</w:t>
      </w:r>
      <w:r>
        <w:rPr>
          <w:sz w:val="28"/>
          <w:szCs w:val="28"/>
        </w:rPr>
        <w:t xml:space="preserve">е отделения не вправе непосредственно осуществлять саморегулирование профессиональной деятельности архитекторов. </w:t>
      </w:r>
    </w:p>
    <w:p w14:paraId="1BFFA9C4" w14:textId="510EB9A0" w:rsidR="0039671C" w:rsidRPr="00EE65AB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7B18D8">
        <w:rPr>
          <w:sz w:val="28"/>
          <w:szCs w:val="28"/>
          <w:highlight w:val="yellow"/>
        </w:rPr>
        <w:t xml:space="preserve">В законе могут найти свое закрепление его функции по </w:t>
      </w:r>
      <w:r w:rsidR="00B018CE" w:rsidRPr="007B18D8">
        <w:rPr>
          <w:sz w:val="28"/>
          <w:szCs w:val="28"/>
          <w:highlight w:val="yellow"/>
        </w:rPr>
        <w:t xml:space="preserve"> </w:t>
      </w:r>
      <w:r w:rsidRPr="007B18D8">
        <w:rPr>
          <w:sz w:val="28"/>
          <w:szCs w:val="28"/>
          <w:highlight w:val="yellow"/>
        </w:rPr>
        <w:t xml:space="preserve">участию в формировании квалификационных подразделений профессионального объединения архитекторов, по участию в разработке профессиональных </w:t>
      </w:r>
      <w:r w:rsidRPr="007B18D8">
        <w:rPr>
          <w:sz w:val="28"/>
          <w:szCs w:val="28"/>
          <w:highlight w:val="yellow"/>
        </w:rPr>
        <w:lastRenderedPageBreak/>
        <w:t>стандартов архитекторов и  в общественно-профессиональной аккредитации образовательных прог</w:t>
      </w:r>
      <w:bookmarkStart w:id="13" w:name="_GoBack"/>
      <w:bookmarkEnd w:id="13"/>
      <w:r w:rsidRPr="007B18D8">
        <w:rPr>
          <w:sz w:val="28"/>
          <w:szCs w:val="28"/>
          <w:highlight w:val="yellow"/>
        </w:rPr>
        <w:t>рамм.</w:t>
      </w:r>
      <w:r>
        <w:rPr>
          <w:sz w:val="28"/>
          <w:szCs w:val="28"/>
        </w:rPr>
        <w:t xml:space="preserve"> </w:t>
      </w:r>
      <w:r w:rsidR="00B018CE">
        <w:rPr>
          <w:sz w:val="28"/>
          <w:szCs w:val="28"/>
        </w:rPr>
        <w:t xml:space="preserve"> </w:t>
      </w:r>
      <w:r w:rsidR="0039671C" w:rsidRPr="00EE65AB">
        <w:rPr>
          <w:sz w:val="28"/>
          <w:szCs w:val="28"/>
        </w:rPr>
        <w:t xml:space="preserve"> </w:t>
      </w:r>
    </w:p>
    <w:p w14:paraId="3DC7C840" w14:textId="4B45162B" w:rsidR="00B018CE" w:rsidRPr="00EE65AB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="00B018CE">
        <w:rPr>
          <w:sz w:val="28"/>
          <w:szCs w:val="28"/>
        </w:rPr>
        <w:t>епосредственное саморегулирование профессиональной деятельности архитекторов Союз архитекторов России, как общественное объед</w:t>
      </w:r>
      <w:r w:rsidR="00EF6B75">
        <w:rPr>
          <w:sz w:val="28"/>
          <w:szCs w:val="28"/>
        </w:rPr>
        <w:t>инение, осуществлять не вправе</w:t>
      </w:r>
      <w:r>
        <w:rPr>
          <w:sz w:val="28"/>
          <w:szCs w:val="28"/>
        </w:rPr>
        <w:t xml:space="preserve">. К тому же в </w:t>
      </w:r>
      <w:r w:rsidR="00B018CE">
        <w:rPr>
          <w:sz w:val="28"/>
          <w:szCs w:val="28"/>
        </w:rPr>
        <w:t xml:space="preserve">его состав входят не только профессиональные практикующие архитекторы, но также преподаватели архитектурно-строительных вузов, искусствоведы, музейные работники и лица пенсионного возраста.  </w:t>
      </w:r>
    </w:p>
    <w:p w14:paraId="63613B01" w14:textId="2A15C478" w:rsidR="00A824A7" w:rsidRDefault="00A824A7" w:rsidP="00A824A7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законе об архитектуре могут быть положения, раскрывающие роль и функции Российской академии архитектуры и строительных наук как государственной академии наук, отвечающей за состояние и результа</w:t>
      </w:r>
      <w:r w:rsidR="00CA7B5D" w:rsidRPr="00EE65AB">
        <w:rPr>
          <w:sz w:val="28"/>
          <w:szCs w:val="28"/>
        </w:rPr>
        <w:t xml:space="preserve">ты фундаментальных и прикладных </w:t>
      </w:r>
      <w:r w:rsidRPr="00EE65AB">
        <w:rPr>
          <w:sz w:val="28"/>
          <w:szCs w:val="28"/>
        </w:rPr>
        <w:t xml:space="preserve">научных исследований и разработок в области архитектуры, градостроительства и строительных наук. </w:t>
      </w:r>
    </w:p>
    <w:p w14:paraId="1C2395B2" w14:textId="36444341" w:rsidR="00D90D97" w:rsidRP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академии могут</w:t>
      </w:r>
      <w:r w:rsidRPr="00D90D97">
        <w:rPr>
          <w:sz w:val="28"/>
          <w:szCs w:val="28"/>
        </w:rPr>
        <w:t xml:space="preserve"> включают в себя: </w:t>
      </w:r>
    </w:p>
    <w:p w14:paraId="1C329586" w14:textId="2F3887AA" w:rsidR="00D90D97" w:rsidRP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- участие в выработке и реализации государственной архитек</w:t>
      </w:r>
      <w:r>
        <w:rPr>
          <w:sz w:val="28"/>
          <w:szCs w:val="28"/>
        </w:rPr>
        <w:t xml:space="preserve">турной политики, а также в выработке и реализации государственной научно-технической политики в сфере архитектуры и градостроительства; </w:t>
      </w:r>
    </w:p>
    <w:p w14:paraId="5B9EF092" w14:textId="77F8B669"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 xml:space="preserve">- </w:t>
      </w:r>
      <w:r>
        <w:rPr>
          <w:sz w:val="28"/>
          <w:szCs w:val="28"/>
        </w:rPr>
        <w:t>научную аттестацию научно-исследовательской и творческой</w:t>
      </w:r>
      <w:r w:rsidRPr="00D90D9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в сфере архитектуры и градостроительства;</w:t>
      </w:r>
      <w:r w:rsidRPr="00D90D97">
        <w:rPr>
          <w:sz w:val="28"/>
          <w:szCs w:val="28"/>
        </w:rPr>
        <w:t xml:space="preserve"> </w:t>
      </w:r>
    </w:p>
    <w:p w14:paraId="7B800866" w14:textId="07A87768" w:rsidR="00D90D97" w:rsidRP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-  участие в организации и проведении пу</w:t>
      </w:r>
      <w:r w:rsidR="009822CB">
        <w:rPr>
          <w:sz w:val="28"/>
          <w:szCs w:val="28"/>
        </w:rPr>
        <w:t>бличных архитектурных конкурсов</w:t>
      </w:r>
    </w:p>
    <w:p w14:paraId="79CF1874" w14:textId="4AB230CF" w:rsidR="00D90D97" w:rsidRPr="00D90D97" w:rsidRDefault="00D90D97" w:rsidP="009822CB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- участие в международном</w:t>
      </w:r>
      <w:r w:rsidR="009822CB">
        <w:rPr>
          <w:sz w:val="28"/>
          <w:szCs w:val="28"/>
        </w:rPr>
        <w:t xml:space="preserve"> научно-техническом</w:t>
      </w:r>
      <w:r w:rsidRPr="00D90D97">
        <w:rPr>
          <w:sz w:val="28"/>
          <w:szCs w:val="28"/>
        </w:rPr>
        <w:t xml:space="preserve"> сотрудничестве в сфере архитектуры</w:t>
      </w:r>
      <w:r w:rsidR="009822CB">
        <w:rPr>
          <w:sz w:val="28"/>
          <w:szCs w:val="28"/>
        </w:rPr>
        <w:t xml:space="preserve"> и градостроительства</w:t>
      </w:r>
      <w:r w:rsidRPr="00D90D97">
        <w:rPr>
          <w:sz w:val="28"/>
          <w:szCs w:val="28"/>
        </w:rPr>
        <w:t xml:space="preserve">. </w:t>
      </w:r>
    </w:p>
    <w:p w14:paraId="569760AB" w14:textId="1C6EEF13" w:rsidR="00C35967" w:rsidRDefault="009822CB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Саморегулирование профессиональной деятельности архитекторов должно быть прерогативой вновь создаваемого на основании закона профессионального объединения архитекторов, создаваемого на принципах государственно-профессионального партнерства объединения архитекторов – физических лиц. </w:t>
      </w:r>
    </w:p>
    <w:p w14:paraId="66D66DC3" w14:textId="02F9BABE" w:rsidR="009822CB" w:rsidRDefault="009822CB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 профессионального объединения архитекторов включают в себя: </w:t>
      </w:r>
    </w:p>
    <w:p w14:paraId="7510076C" w14:textId="647D217E" w:rsidR="009822CB" w:rsidRDefault="009822CB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участие в выработке и реализации государственной архитектурной политики;</w:t>
      </w:r>
    </w:p>
    <w:p w14:paraId="0D392640" w14:textId="01340228" w:rsidR="009822CB" w:rsidRDefault="009822CB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разработку и принятие профессиональных стандартов и кодекса этических требований к архитектору; </w:t>
      </w:r>
    </w:p>
    <w:p w14:paraId="1242AE20" w14:textId="713F648E" w:rsidR="009822CB" w:rsidRDefault="009822CB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приема квалификационного экзамена и ведения реестра архитекторов; </w:t>
      </w:r>
    </w:p>
    <w:p w14:paraId="1C2FE947" w14:textId="426665FF" w:rsidR="009822CB" w:rsidRDefault="009822CB" w:rsidP="0098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контроля соблюдения архитекторами требований профессиональных стандартов и кодекса этических требований к архитектору; </w:t>
      </w:r>
    </w:p>
    <w:p w14:paraId="6D63B795" w14:textId="77777777" w:rsidR="009822CB" w:rsidRDefault="009822CB" w:rsidP="0098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представление интересов архитекторов в органах власти и местного самоуправления в части профессионального саморегулирования; </w:t>
      </w:r>
    </w:p>
    <w:p w14:paraId="6DC76F49" w14:textId="4B888315" w:rsidR="009822CB" w:rsidRDefault="009822CB" w:rsidP="0098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фунций национального органа по присвоению квалификаций архитекторов при разработке и реализации международных соглашений о взаимном признании квалификаций в области архитектуры; </w:t>
      </w:r>
    </w:p>
    <w:p w14:paraId="42EE5039" w14:textId="397ED9C9" w:rsidR="009822CB" w:rsidRDefault="009822CB" w:rsidP="0098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профессионально-общественной аккредитации </w:t>
      </w:r>
      <w:r w:rsidR="00E45EF9">
        <w:rPr>
          <w:sz w:val="28"/>
          <w:szCs w:val="28"/>
        </w:rPr>
        <w:t xml:space="preserve">образовательных программ в области архитектуры. </w:t>
      </w:r>
    </w:p>
    <w:p w14:paraId="627D0540" w14:textId="43435AA0" w:rsidR="009822CB" w:rsidRPr="00EE65AB" w:rsidRDefault="009822CB" w:rsidP="00326E7B">
      <w:pPr>
        <w:spacing w:line="360" w:lineRule="auto"/>
        <w:jc w:val="both"/>
        <w:rPr>
          <w:sz w:val="28"/>
          <w:szCs w:val="28"/>
        </w:rPr>
      </w:pPr>
    </w:p>
    <w:p w14:paraId="1485E020" w14:textId="59B8E3AB" w:rsidR="00326E7B" w:rsidRPr="00EE65AB" w:rsidRDefault="00AD5346" w:rsidP="00792363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477534455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Оказание</w:t>
      </w:r>
      <w:r w:rsidR="00792363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услуг в области архитектуры</w:t>
      </w:r>
      <w:bookmarkEnd w:id="14"/>
    </w:p>
    <w:p w14:paraId="6EF3F161" w14:textId="77777777" w:rsidR="00326E7B" w:rsidRPr="00EE65AB" w:rsidRDefault="00326E7B" w:rsidP="00326E7B">
      <w:pPr>
        <w:spacing w:line="360" w:lineRule="auto"/>
        <w:jc w:val="both"/>
        <w:rPr>
          <w:sz w:val="28"/>
          <w:szCs w:val="28"/>
        </w:rPr>
      </w:pPr>
    </w:p>
    <w:p w14:paraId="1F801A90" w14:textId="2A6A0D78" w:rsidR="00326E7B" w:rsidRDefault="00AD5346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ab/>
      </w:r>
      <w:r w:rsidR="009122ED" w:rsidRPr="00EE65AB">
        <w:rPr>
          <w:sz w:val="28"/>
          <w:szCs w:val="28"/>
        </w:rPr>
        <w:t xml:space="preserve">Положения проекта закона, регламентирующие организационно-правовые формы и порядок оказания </w:t>
      </w:r>
      <w:r w:rsidRPr="00EE65AB">
        <w:rPr>
          <w:sz w:val="28"/>
          <w:szCs w:val="28"/>
        </w:rPr>
        <w:t>профессиональных услуг в области архитектуры</w:t>
      </w:r>
      <w:r w:rsidR="009122ED" w:rsidRPr="00EE65AB">
        <w:rPr>
          <w:sz w:val="28"/>
          <w:szCs w:val="28"/>
        </w:rPr>
        <w:t>,</w:t>
      </w:r>
      <w:r w:rsidRPr="00EE65AB">
        <w:rPr>
          <w:sz w:val="28"/>
          <w:szCs w:val="28"/>
        </w:rPr>
        <w:t xml:space="preserve"> </w:t>
      </w:r>
      <w:r w:rsidR="009122ED" w:rsidRPr="00EE65AB">
        <w:rPr>
          <w:sz w:val="28"/>
          <w:szCs w:val="28"/>
        </w:rPr>
        <w:t>будут разработаны на основе лучших мировых практик</w:t>
      </w:r>
      <w:r w:rsidR="00CA7B5D" w:rsidRPr="00EE65AB">
        <w:rPr>
          <w:sz w:val="28"/>
          <w:szCs w:val="28"/>
        </w:rPr>
        <w:t xml:space="preserve"> регулирования данной деятельности. </w:t>
      </w:r>
    </w:p>
    <w:p w14:paraId="4E8E54A6" w14:textId="455236E0" w:rsidR="00E45EF9" w:rsidRPr="00EE65AB" w:rsidRDefault="00E45EF9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Профессиональные услуги в области архитектуры будут описаны в законе с учетом определения состава услуг архитекторов, указанных</w:t>
      </w:r>
      <w:r w:rsidRPr="00E45EF9">
        <w:rPr>
          <w:sz w:val="28"/>
          <w:szCs w:val="28"/>
        </w:rPr>
        <w:t xml:space="preserve"> в  </w:t>
      </w:r>
      <w:r>
        <w:rPr>
          <w:sz w:val="28"/>
          <w:szCs w:val="28"/>
        </w:rPr>
        <w:t>классификации ООН, код 86714</w:t>
      </w:r>
      <w:r w:rsidRPr="00E45E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Pr="00E45EF9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 в том числе предпроектные исследования, управление контрактами на строительство, архитектурный надзор и </w:t>
      </w:r>
      <w:r w:rsidRPr="00E4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постфактумную оценку зданий,  сооружений и иных объектов. </w:t>
      </w:r>
    </w:p>
    <w:p w14:paraId="72B4FDA6" w14:textId="5275BB47" w:rsidR="00326E7B" w:rsidRPr="00EE65AB" w:rsidRDefault="00AD5346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EB2371" w:rsidRPr="00EE65AB">
        <w:rPr>
          <w:sz w:val="28"/>
          <w:szCs w:val="28"/>
        </w:rPr>
        <w:t xml:space="preserve">По запросу главных архитекторов городов </w:t>
      </w:r>
      <w:r w:rsidR="00AB0515" w:rsidRPr="00EE65AB">
        <w:rPr>
          <w:sz w:val="28"/>
          <w:szCs w:val="28"/>
        </w:rPr>
        <w:t>профессиональным объединением</w:t>
      </w:r>
      <w:r w:rsidR="00EB2371" w:rsidRPr="00EE65AB">
        <w:rPr>
          <w:sz w:val="28"/>
          <w:szCs w:val="28"/>
        </w:rPr>
        <w:t xml:space="preserve"> архитекторов могут создаваться а</w:t>
      </w:r>
      <w:r w:rsidR="00792363" w:rsidRPr="00EE65AB">
        <w:rPr>
          <w:sz w:val="28"/>
          <w:szCs w:val="28"/>
        </w:rPr>
        <w:t xml:space="preserve">рхитектурные консультации </w:t>
      </w:r>
      <w:r w:rsidR="00792363" w:rsidRPr="00EE65AB">
        <w:rPr>
          <w:sz w:val="28"/>
          <w:szCs w:val="28"/>
        </w:rPr>
        <w:lastRenderedPageBreak/>
        <w:t>для обеспечения потребностей муниципалитетов</w:t>
      </w:r>
      <w:r w:rsidR="00EB2371" w:rsidRPr="00EE65AB">
        <w:rPr>
          <w:sz w:val="28"/>
          <w:szCs w:val="28"/>
        </w:rPr>
        <w:t xml:space="preserve"> в качественной городской среде.  В архитектурных консультациях обязаны оказывать на профессиональной основе архитектурные услуги архитекторы – члены </w:t>
      </w:r>
      <w:r w:rsidR="00AB0515" w:rsidRPr="00EE65AB">
        <w:rPr>
          <w:sz w:val="28"/>
          <w:szCs w:val="28"/>
        </w:rPr>
        <w:t>профессионального объединения архитекторов</w:t>
      </w:r>
      <w:r w:rsidR="00EB2371" w:rsidRPr="00EE65AB">
        <w:rPr>
          <w:sz w:val="28"/>
          <w:szCs w:val="28"/>
        </w:rPr>
        <w:t xml:space="preserve">, зарегистрированные на территории соответствующего муниципалитета. </w:t>
      </w:r>
    </w:p>
    <w:p w14:paraId="5A58E4DD" w14:textId="60AFB5CC" w:rsidR="00F24677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Порядок финансирования архитектурных консультаций должен быть установлен в законе, источником финансирования могут быть муниципальные бюджеты, а также межбюджетные субсидии, выделяемые на цели повышения архитектурного кач</w:t>
      </w:r>
      <w:r w:rsidR="00C87B51" w:rsidRPr="00EE65AB">
        <w:rPr>
          <w:sz w:val="28"/>
          <w:szCs w:val="28"/>
        </w:rPr>
        <w:t>ества зданий и городской среды.</w:t>
      </w:r>
    </w:p>
    <w:p w14:paraId="58BE18E5" w14:textId="77777777"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14:paraId="74C63762" w14:textId="1CDDD365" w:rsidR="00F926BA" w:rsidRPr="00EE65AB" w:rsidRDefault="00D70DAB" w:rsidP="00D70DAB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77534456"/>
      <w:r w:rsidRPr="00EE65AB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Социально-экономические, политические, юридические и иные последствия реализации будущего закона</w:t>
      </w:r>
      <w:bookmarkEnd w:id="15"/>
    </w:p>
    <w:p w14:paraId="78E58B97" w14:textId="77777777" w:rsidR="00F24677" w:rsidRPr="00EE65AB" w:rsidRDefault="00F24677" w:rsidP="0067167B">
      <w:pPr>
        <w:spacing w:line="360" w:lineRule="auto"/>
        <w:jc w:val="both"/>
        <w:rPr>
          <w:sz w:val="28"/>
          <w:szCs w:val="28"/>
        </w:rPr>
      </w:pPr>
    </w:p>
    <w:p w14:paraId="39DAAED0" w14:textId="1B6B01B5" w:rsidR="00D70DAB" w:rsidRDefault="00D70DAB" w:rsidP="00D70D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Принятие федерального закона об </w:t>
      </w:r>
      <w:r w:rsidR="00E45EF9">
        <w:rPr>
          <w:sz w:val="28"/>
          <w:szCs w:val="28"/>
        </w:rPr>
        <w:t>архитектуре</w:t>
      </w:r>
      <w:r w:rsidRPr="00EE65AB">
        <w:rPr>
          <w:sz w:val="28"/>
          <w:szCs w:val="28"/>
        </w:rPr>
        <w:t xml:space="preserve"> создаст необходимую правовую базу для </w:t>
      </w:r>
      <w:r w:rsidR="00E45EF9">
        <w:rPr>
          <w:sz w:val="28"/>
          <w:szCs w:val="28"/>
        </w:rPr>
        <w:t xml:space="preserve">повышения качества зданий и сооружений и создания </w:t>
      </w:r>
      <w:r w:rsidRPr="00EE65AB">
        <w:rPr>
          <w:sz w:val="28"/>
          <w:szCs w:val="28"/>
        </w:rPr>
        <w:t xml:space="preserve"> комфортной и безопасной среды</w:t>
      </w:r>
      <w:r w:rsidR="00E45EF9">
        <w:rPr>
          <w:sz w:val="28"/>
          <w:szCs w:val="28"/>
        </w:rPr>
        <w:t xml:space="preserve"> жизнедеятельности человека. </w:t>
      </w:r>
    </w:p>
    <w:p w14:paraId="732D3EFD" w14:textId="67A21DDB" w:rsidR="00E45EF9" w:rsidRPr="00EE65AB" w:rsidRDefault="00E45EF9" w:rsidP="00D70DA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Важнейшим социально-экономическим последствием принятия закона станет восстановление профессионального статуса архитектора и его ведущей роли в </w:t>
      </w:r>
      <w:r w:rsidR="002204C1">
        <w:rPr>
          <w:sz w:val="28"/>
          <w:szCs w:val="28"/>
        </w:rPr>
        <w:t xml:space="preserve">защите прав граждан на благоприятную и привлекательную среду, обеспечивающую условия для развития личности и общественного прогресса. </w:t>
      </w:r>
    </w:p>
    <w:p w14:paraId="3B330E82" w14:textId="451C0729" w:rsidR="00B03028" w:rsidRPr="00B03028" w:rsidRDefault="002204C1" w:rsidP="00B03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Юридическим последствием реализации закона станет гармонизация системы регулирования разработки и реализации инвестиционно-строительных проектов в </w:t>
      </w:r>
      <w:r w:rsidR="00B03028">
        <w:rPr>
          <w:sz w:val="28"/>
          <w:szCs w:val="28"/>
        </w:rPr>
        <w:t xml:space="preserve">России и развитых странах мира, обеспечение эквивалентности статуса архитектора в России и указанных странах, обеспечение надлежащих условий реализации предусмотренных   </w:t>
      </w:r>
      <w:r w:rsidR="00B03028" w:rsidRPr="00B03028">
        <w:rPr>
          <w:sz w:val="28"/>
          <w:szCs w:val="28"/>
        </w:rPr>
        <w:t>стать</w:t>
      </w:r>
      <w:r w:rsidR="00B03028">
        <w:rPr>
          <w:sz w:val="28"/>
          <w:szCs w:val="28"/>
        </w:rPr>
        <w:t>ями</w:t>
      </w:r>
      <w:r w:rsidR="00B03028" w:rsidRPr="00B03028">
        <w:rPr>
          <w:sz w:val="28"/>
          <w:szCs w:val="28"/>
        </w:rPr>
        <w:t xml:space="preserve"> 6 и 42 Конституции Российской Федерации </w:t>
      </w:r>
      <w:r w:rsidR="00B03028">
        <w:rPr>
          <w:sz w:val="28"/>
          <w:szCs w:val="28"/>
        </w:rPr>
        <w:t>прав человека и гражданина</w:t>
      </w:r>
      <w:r w:rsidR="00B03028" w:rsidRPr="00B03028">
        <w:rPr>
          <w:sz w:val="28"/>
          <w:szCs w:val="28"/>
        </w:rPr>
        <w:t xml:space="preserve"> на достойную жизнь, свободное развитие и благоприятную окружаю</w:t>
      </w:r>
      <w:r w:rsidR="00B03028">
        <w:rPr>
          <w:sz w:val="28"/>
          <w:szCs w:val="28"/>
        </w:rPr>
        <w:t>щую среду.</w:t>
      </w:r>
    </w:p>
    <w:p w14:paraId="054FED95" w14:textId="362C662F"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14:paraId="27D30C50" w14:textId="77777777"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14:paraId="668C2CE8" w14:textId="05039779" w:rsidR="00D70DAB" w:rsidRPr="00EE65AB" w:rsidRDefault="00D70DAB" w:rsidP="00D70DAB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6" w:name="_Toc477534457"/>
      <w:r w:rsidRPr="00EE65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6"/>
    </w:p>
    <w:p w14:paraId="2AA3A3F0" w14:textId="77777777"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14:paraId="19291CC3" w14:textId="7067A23E" w:rsidR="00F24677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Настоящая Концепция направлена на комплексное и системное законодательное урегулирование современных проблем архитектурной и связанной с ней градостроительной деятельности в Российской Федерации и предусматривает обеспечение участия архитекторов в повышении архитектурного качества зданий и шире –</w:t>
      </w:r>
      <w:r w:rsidR="00B03028">
        <w:rPr>
          <w:sz w:val="28"/>
          <w:szCs w:val="28"/>
        </w:rPr>
        <w:t xml:space="preserve"> среды жизнедеятельности человека.</w:t>
      </w:r>
      <w:r w:rsidRPr="00EE65AB">
        <w:rPr>
          <w:sz w:val="28"/>
          <w:szCs w:val="28"/>
        </w:rPr>
        <w:t xml:space="preserve"> </w:t>
      </w:r>
    </w:p>
    <w:p w14:paraId="25FEFA5A" w14:textId="4D7DFCF1" w:rsidR="00EB2371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Разработка и реализация пакета законодательных актов, актуализирующих Федеральный закон «Об архитектурной деятельности в Российской Федерации», может осуществляться поэтапно, по мере разработки системы документов государственной архитектурной политики. </w:t>
      </w:r>
    </w:p>
    <w:p w14:paraId="755D9093" w14:textId="2909C06B" w:rsidR="00EB2371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Реализаци</w:t>
      </w:r>
      <w:r w:rsidR="00AE6FAC" w:rsidRPr="00EE65AB">
        <w:rPr>
          <w:sz w:val="28"/>
          <w:szCs w:val="28"/>
        </w:rPr>
        <w:t>я</w:t>
      </w:r>
      <w:r w:rsidRPr="00EE65AB">
        <w:rPr>
          <w:sz w:val="28"/>
          <w:szCs w:val="28"/>
        </w:rPr>
        <w:t xml:space="preserve"> Концепции обеспечит принципиально новое качество регулирования профессии архитектора и </w:t>
      </w:r>
      <w:r w:rsidR="00F31B50" w:rsidRPr="00EE65AB">
        <w:rPr>
          <w:sz w:val="28"/>
          <w:szCs w:val="28"/>
        </w:rPr>
        <w:t xml:space="preserve">функционала его общественно значимой деятельности и создаст институциональные предпосылки для достижения высокого качества среды жизнедеятельности человека в Российской Федерации, что в свою очередь станет существенным фактором национального развития. </w:t>
      </w:r>
    </w:p>
    <w:p w14:paraId="49A45991" w14:textId="77777777" w:rsidR="00AE6FAC" w:rsidRDefault="00AE6FAC" w:rsidP="0067167B">
      <w:pPr>
        <w:spacing w:line="360" w:lineRule="auto"/>
        <w:jc w:val="both"/>
        <w:sectPr w:rsidR="00AE6FAC" w:rsidSect="0035005B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780CDB" w14:textId="37248679" w:rsidR="00CB1217" w:rsidRPr="00CB1217" w:rsidRDefault="00CB1217" w:rsidP="00CB1217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</w:rPr>
      </w:pPr>
      <w:bookmarkStart w:id="17" w:name="_Toc477534458"/>
      <w:r w:rsidRPr="00CB121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А</w:t>
      </w:r>
      <w:bookmarkEnd w:id="17"/>
    </w:p>
    <w:p w14:paraId="29921197" w14:textId="77777777" w:rsidR="00CB1217" w:rsidRPr="00CB1217" w:rsidRDefault="00CB1217" w:rsidP="00CB121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83FC467" w14:textId="79622009" w:rsidR="00AE6FAC" w:rsidRPr="00CB1217" w:rsidRDefault="00AE6FAC" w:rsidP="00CB121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477534459"/>
      <w:r w:rsidRPr="00CB1217">
        <w:rPr>
          <w:rFonts w:ascii="Times New Roman" w:hAnsi="Times New Roman" w:cs="Times New Roman"/>
          <w:b/>
          <w:color w:val="000000" w:themeColor="text1"/>
          <w:sz w:val="28"/>
        </w:rPr>
        <w:t>ПРОЕКТНЫЙ ПЛАН</w:t>
      </w:r>
      <w:bookmarkEnd w:id="18"/>
    </w:p>
    <w:p w14:paraId="5C2D5475" w14:textId="640FDC3F" w:rsidR="00AE6FAC" w:rsidRPr="00CB1217" w:rsidRDefault="00CB1217" w:rsidP="00CB121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477534460"/>
      <w:r w:rsidRPr="00CB1217">
        <w:rPr>
          <w:rFonts w:ascii="Times New Roman" w:hAnsi="Times New Roman" w:cs="Times New Roman"/>
          <w:b/>
          <w:color w:val="000000" w:themeColor="text1"/>
          <w:sz w:val="28"/>
        </w:rPr>
        <w:t>реализации Концепции</w:t>
      </w:r>
      <w:r w:rsidR="00AE6FAC" w:rsidRPr="00CB1217">
        <w:rPr>
          <w:rFonts w:ascii="Times New Roman" w:hAnsi="Times New Roman" w:cs="Times New Roman"/>
          <w:b/>
          <w:color w:val="000000" w:themeColor="text1"/>
          <w:sz w:val="28"/>
        </w:rPr>
        <w:t xml:space="preserve"> проекта федерального закона «Об архитектуре»</w:t>
      </w:r>
      <w:bookmarkEnd w:id="19"/>
    </w:p>
    <w:p w14:paraId="520DE1FF" w14:textId="77777777" w:rsidR="00AE6FAC" w:rsidRPr="00CB1217" w:rsidRDefault="00AE6FAC" w:rsidP="00CB121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9C19942" w14:textId="5E28BED2" w:rsidR="00AE6FAC" w:rsidRPr="0007526F" w:rsidRDefault="00AE6FAC" w:rsidP="00AE6FAC">
      <w:pPr>
        <w:ind w:firstLine="708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4234"/>
        <w:gridCol w:w="2431"/>
        <w:gridCol w:w="2393"/>
        <w:gridCol w:w="2457"/>
        <w:gridCol w:w="2452"/>
      </w:tblGrid>
      <w:tr w:rsidR="00AE6FAC" w14:paraId="488E290E" w14:textId="77777777" w:rsidTr="00AE6FAC"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321628D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№ п/п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72CE9270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Наименование мероприятия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79D4BD02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Стадия реализации проекта в целом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7163EC56" w14:textId="77777777" w:rsidR="00AE6FAC" w:rsidRPr="0007526F" w:rsidRDefault="00AE6FAC" w:rsidP="00161632">
            <w:pPr>
              <w:rPr>
                <w:szCs w:val="28"/>
              </w:rPr>
            </w:pPr>
            <w:r>
              <w:rPr>
                <w:szCs w:val="28"/>
              </w:rPr>
              <w:t xml:space="preserve">            Сроки 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216E8DC3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294148AF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AE6FAC" w14:paraId="3E91A59F" w14:textId="77777777" w:rsidTr="00AE6FAC">
        <w:trPr>
          <w:trHeight w:val="861"/>
        </w:trPr>
        <w:tc>
          <w:tcPr>
            <w:tcW w:w="595" w:type="dxa"/>
            <w:vAlign w:val="center"/>
          </w:tcPr>
          <w:p w14:paraId="10C9E2DE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1</w:t>
            </w:r>
          </w:p>
        </w:tc>
        <w:tc>
          <w:tcPr>
            <w:tcW w:w="4234" w:type="dxa"/>
            <w:vAlign w:val="center"/>
          </w:tcPr>
          <w:p w14:paraId="2C111DE4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предложений по актуализации законодательства, подготовка концепции законопроекта</w:t>
            </w:r>
          </w:p>
        </w:tc>
        <w:tc>
          <w:tcPr>
            <w:tcW w:w="2431" w:type="dxa"/>
            <w:vMerge w:val="restart"/>
            <w:vAlign w:val="center"/>
          </w:tcPr>
          <w:p w14:paraId="27B472FF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концепции</w:t>
            </w:r>
          </w:p>
          <w:p w14:paraId="50AC58D5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законопроекта</w:t>
            </w:r>
          </w:p>
        </w:tc>
        <w:tc>
          <w:tcPr>
            <w:tcW w:w="2393" w:type="dxa"/>
            <w:vAlign w:val="center"/>
          </w:tcPr>
          <w:p w14:paraId="7ED8C60E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– декабрь 2016 г.</w:t>
            </w:r>
          </w:p>
        </w:tc>
        <w:tc>
          <w:tcPr>
            <w:tcW w:w="2457" w:type="dxa"/>
            <w:vAlign w:val="center"/>
          </w:tcPr>
          <w:p w14:paraId="5D330FC1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Аналитический отчет, первая редакция концепции</w:t>
            </w:r>
          </w:p>
        </w:tc>
        <w:tc>
          <w:tcPr>
            <w:tcW w:w="2452" w:type="dxa"/>
            <w:vMerge w:val="restart"/>
            <w:vAlign w:val="center"/>
          </w:tcPr>
          <w:p w14:paraId="0AF044F2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НОПРИЗ (договор с Исполнителем)</w:t>
            </w:r>
          </w:p>
        </w:tc>
      </w:tr>
      <w:tr w:rsidR="00AE6FAC" w14:paraId="12101588" w14:textId="77777777" w:rsidTr="00AE6FAC">
        <w:tc>
          <w:tcPr>
            <w:tcW w:w="595" w:type="dxa"/>
            <w:vAlign w:val="center"/>
          </w:tcPr>
          <w:p w14:paraId="748B96F5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2</w:t>
            </w:r>
          </w:p>
        </w:tc>
        <w:tc>
          <w:tcPr>
            <w:tcW w:w="4234" w:type="dxa"/>
            <w:vAlign w:val="center"/>
          </w:tcPr>
          <w:p w14:paraId="2A2B18CF" w14:textId="5444885A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Общественно-профессиональное обсуждение концепции законопроекта</w:t>
            </w:r>
            <w:r w:rsidR="00D41CA7">
              <w:rPr>
                <w:szCs w:val="28"/>
              </w:rPr>
              <w:t>, организация стратегических сессий по архитектурной политике</w:t>
            </w:r>
          </w:p>
        </w:tc>
        <w:tc>
          <w:tcPr>
            <w:tcW w:w="2431" w:type="dxa"/>
            <w:vMerge/>
          </w:tcPr>
          <w:p w14:paraId="526394F0" w14:textId="77777777" w:rsidR="00AE6FAC" w:rsidRPr="0007526F" w:rsidRDefault="00AE6FAC" w:rsidP="00161632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5155AFED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Январь – март 2017 г. </w:t>
            </w:r>
          </w:p>
        </w:tc>
        <w:tc>
          <w:tcPr>
            <w:tcW w:w="2457" w:type="dxa"/>
          </w:tcPr>
          <w:p w14:paraId="5F4AF0C9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Доработанная концепция, одобренная Общественным советом при Минстрое России</w:t>
            </w:r>
          </w:p>
        </w:tc>
        <w:tc>
          <w:tcPr>
            <w:tcW w:w="2452" w:type="dxa"/>
            <w:vMerge/>
          </w:tcPr>
          <w:p w14:paraId="5904391E" w14:textId="77777777" w:rsidR="00AE6FAC" w:rsidRPr="0007526F" w:rsidRDefault="00AE6FAC" w:rsidP="00161632">
            <w:pPr>
              <w:jc w:val="both"/>
              <w:rPr>
                <w:szCs w:val="28"/>
              </w:rPr>
            </w:pPr>
          </w:p>
        </w:tc>
      </w:tr>
      <w:tr w:rsidR="00AE6FAC" w14:paraId="1347537B" w14:textId="77777777" w:rsidTr="00AE6FAC">
        <w:tc>
          <w:tcPr>
            <w:tcW w:w="595" w:type="dxa"/>
            <w:vAlign w:val="center"/>
          </w:tcPr>
          <w:p w14:paraId="0E16CFE3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t>3</w:t>
            </w:r>
          </w:p>
        </w:tc>
        <w:tc>
          <w:tcPr>
            <w:tcW w:w="4234" w:type="dxa"/>
          </w:tcPr>
          <w:p w14:paraId="1C31E3E6" w14:textId="77777777" w:rsidR="00AE6FAC" w:rsidRPr="0014083D" w:rsidRDefault="00AE6FAC" w:rsidP="001616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bCs/>
                <w:sz w:val="24"/>
              </w:rPr>
            </w:pPr>
            <w:r w:rsidRPr="0014083D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 xml:space="preserve">материалов </w:t>
            </w:r>
            <w:r w:rsidRPr="0014083D">
              <w:rPr>
                <w:sz w:val="24"/>
              </w:rPr>
              <w:t>комплексного обос</w:t>
            </w:r>
            <w:r>
              <w:rPr>
                <w:sz w:val="24"/>
              </w:rPr>
              <w:t xml:space="preserve">нования законопроекта в составе: </w:t>
            </w:r>
            <w:r w:rsidRPr="0014083D">
              <w:rPr>
                <w:bCs/>
                <w:sz w:val="24"/>
              </w:rPr>
              <w:t>целевой модели рынка профессиональных услуг (работ) в области а</w:t>
            </w:r>
            <w:r>
              <w:rPr>
                <w:bCs/>
                <w:sz w:val="24"/>
              </w:rPr>
              <w:t>рхитектуры и градостроительства,</w:t>
            </w:r>
            <w:r w:rsidRPr="0014083D">
              <w:rPr>
                <w:sz w:val="24"/>
              </w:rPr>
              <w:t xml:space="preserve"> отраслевой системы видов продукции (результатов работ, услуг) и компетенций в области архитектуры и градостроительства, комплексной оценки регулирующего воздействия  разрабатываемых законодательных предложений, основанную на моделировании конкретных эффектов </w:t>
            </w:r>
            <w:r w:rsidRPr="0014083D">
              <w:rPr>
                <w:sz w:val="24"/>
              </w:rPr>
              <w:lastRenderedPageBreak/>
              <w:t>и последствий, связанных с  их</w:t>
            </w:r>
            <w:r>
              <w:rPr>
                <w:sz w:val="24"/>
              </w:rPr>
              <w:t xml:space="preserve"> реализацией</w:t>
            </w:r>
          </w:p>
        </w:tc>
        <w:tc>
          <w:tcPr>
            <w:tcW w:w="2431" w:type="dxa"/>
            <w:vAlign w:val="center"/>
          </w:tcPr>
          <w:p w14:paraId="4100BD61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Разработка материалов обоснования</w:t>
            </w:r>
          </w:p>
          <w:p w14:paraId="546E0F60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законопроекта</w:t>
            </w:r>
          </w:p>
        </w:tc>
        <w:tc>
          <w:tcPr>
            <w:tcW w:w="2393" w:type="dxa"/>
            <w:vAlign w:val="center"/>
          </w:tcPr>
          <w:p w14:paraId="1D50A740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(февраль)</w:t>
            </w:r>
          </w:p>
          <w:p w14:paraId="3A2CFFC4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 июль 2016 г.</w:t>
            </w:r>
          </w:p>
        </w:tc>
        <w:tc>
          <w:tcPr>
            <w:tcW w:w="2457" w:type="dxa"/>
            <w:vAlign w:val="center"/>
          </w:tcPr>
          <w:p w14:paraId="6B5CE0E9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Материалы комплексного обоснования используются при экспертизе, продвижении и реализации законопроекта</w:t>
            </w:r>
          </w:p>
        </w:tc>
        <w:tc>
          <w:tcPr>
            <w:tcW w:w="2452" w:type="dxa"/>
            <w:vAlign w:val="center"/>
          </w:tcPr>
          <w:p w14:paraId="652D3B43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НОПРИЗ</w:t>
            </w:r>
          </w:p>
        </w:tc>
      </w:tr>
      <w:tr w:rsidR="00AE6FAC" w14:paraId="12B9A5B1" w14:textId="77777777" w:rsidTr="00AE6FAC">
        <w:trPr>
          <w:trHeight w:val="581"/>
        </w:trPr>
        <w:tc>
          <w:tcPr>
            <w:tcW w:w="595" w:type="dxa"/>
            <w:vAlign w:val="center"/>
          </w:tcPr>
          <w:p w14:paraId="325A5CDE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 w:rsidRPr="0007526F">
              <w:rPr>
                <w:szCs w:val="28"/>
              </w:rPr>
              <w:lastRenderedPageBreak/>
              <w:t>4</w:t>
            </w:r>
          </w:p>
        </w:tc>
        <w:tc>
          <w:tcPr>
            <w:tcW w:w="4234" w:type="dxa"/>
          </w:tcPr>
          <w:p w14:paraId="4FA9798E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законопроекта об архитектурной деятельности</w:t>
            </w:r>
          </w:p>
        </w:tc>
        <w:tc>
          <w:tcPr>
            <w:tcW w:w="2431" w:type="dxa"/>
            <w:vAlign w:val="center"/>
          </w:tcPr>
          <w:p w14:paraId="33A90C50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законопроекта</w:t>
            </w:r>
          </w:p>
        </w:tc>
        <w:tc>
          <w:tcPr>
            <w:tcW w:w="2393" w:type="dxa"/>
            <w:vAlign w:val="center"/>
          </w:tcPr>
          <w:p w14:paraId="774A16BA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2017 г.</w:t>
            </w:r>
          </w:p>
        </w:tc>
        <w:tc>
          <w:tcPr>
            <w:tcW w:w="2457" w:type="dxa"/>
            <w:vAlign w:val="center"/>
          </w:tcPr>
          <w:p w14:paraId="7056CA37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Разработанный законопроект </w:t>
            </w:r>
          </w:p>
        </w:tc>
        <w:tc>
          <w:tcPr>
            <w:tcW w:w="2452" w:type="dxa"/>
            <w:vAlign w:val="center"/>
          </w:tcPr>
          <w:p w14:paraId="4C988881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НОПРИЗ, с участием САР, РААСН, НАП</w:t>
            </w:r>
          </w:p>
        </w:tc>
      </w:tr>
      <w:tr w:rsidR="00AE6FAC" w14:paraId="018B062A" w14:textId="77777777" w:rsidTr="00AE6FAC">
        <w:trPr>
          <w:trHeight w:val="539"/>
        </w:trPr>
        <w:tc>
          <w:tcPr>
            <w:tcW w:w="595" w:type="dxa"/>
            <w:vAlign w:val="center"/>
          </w:tcPr>
          <w:p w14:paraId="77162F32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34" w:type="dxa"/>
          </w:tcPr>
          <w:p w14:paraId="291D7E56" w14:textId="77777777" w:rsidR="00AE6FAC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Общественно-профессиональное обсуждение законопроекта</w:t>
            </w:r>
          </w:p>
        </w:tc>
        <w:tc>
          <w:tcPr>
            <w:tcW w:w="2431" w:type="dxa"/>
            <w:vAlign w:val="center"/>
          </w:tcPr>
          <w:p w14:paraId="6B8475BE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законопроекта</w:t>
            </w:r>
          </w:p>
        </w:tc>
        <w:tc>
          <w:tcPr>
            <w:tcW w:w="2393" w:type="dxa"/>
            <w:vAlign w:val="center"/>
          </w:tcPr>
          <w:p w14:paraId="53A5E552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Июль- август 2017 г. </w:t>
            </w:r>
          </w:p>
        </w:tc>
        <w:tc>
          <w:tcPr>
            <w:tcW w:w="2457" w:type="dxa"/>
            <w:vAlign w:val="center"/>
          </w:tcPr>
          <w:p w14:paraId="1E5B58D4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Доработанный по итогам обсуждения законопроект</w:t>
            </w:r>
          </w:p>
        </w:tc>
        <w:tc>
          <w:tcPr>
            <w:tcW w:w="2452" w:type="dxa"/>
            <w:vAlign w:val="center"/>
          </w:tcPr>
          <w:p w14:paraId="316B6EEB" w14:textId="07C39423" w:rsidR="00AE6FAC" w:rsidRPr="0007526F" w:rsidRDefault="00AE6FAC" w:rsidP="00830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</w:t>
            </w:r>
            <w:r w:rsidR="0083052A">
              <w:rPr>
                <w:szCs w:val="28"/>
              </w:rPr>
              <w:t>РИЗ, с участием САР, РААСН, НАП</w:t>
            </w:r>
          </w:p>
        </w:tc>
      </w:tr>
      <w:tr w:rsidR="00AE6FAC" w14:paraId="7DD6B15D" w14:textId="77777777" w:rsidTr="00AE6FAC">
        <w:tc>
          <w:tcPr>
            <w:tcW w:w="595" w:type="dxa"/>
            <w:vAlign w:val="center"/>
          </w:tcPr>
          <w:p w14:paraId="4D783619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34" w:type="dxa"/>
          </w:tcPr>
          <w:p w14:paraId="17C049CF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экспертизы законопроекта в ИЗИСП при Правительстве РФ и ИГП РАН</w:t>
            </w:r>
          </w:p>
        </w:tc>
        <w:tc>
          <w:tcPr>
            <w:tcW w:w="2431" w:type="dxa"/>
            <w:vAlign w:val="center"/>
          </w:tcPr>
          <w:p w14:paraId="46DC3848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Экспертиза законопроекта</w:t>
            </w:r>
          </w:p>
        </w:tc>
        <w:tc>
          <w:tcPr>
            <w:tcW w:w="2393" w:type="dxa"/>
            <w:vAlign w:val="center"/>
          </w:tcPr>
          <w:p w14:paraId="0967F0D6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2017 г.</w:t>
            </w:r>
          </w:p>
        </w:tc>
        <w:tc>
          <w:tcPr>
            <w:tcW w:w="2457" w:type="dxa"/>
            <w:vAlign w:val="center"/>
          </w:tcPr>
          <w:p w14:paraId="738EEA93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Доработанный с учетом экспертиз законопроект</w:t>
            </w:r>
          </w:p>
        </w:tc>
        <w:tc>
          <w:tcPr>
            <w:tcW w:w="2452" w:type="dxa"/>
            <w:vAlign w:val="center"/>
          </w:tcPr>
          <w:p w14:paraId="4CCA0961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НОПРИЗ, исполнитель</w:t>
            </w:r>
          </w:p>
        </w:tc>
      </w:tr>
      <w:tr w:rsidR="00AE6FAC" w14:paraId="4DF8283E" w14:textId="77777777" w:rsidTr="00AE6FAC">
        <w:tc>
          <w:tcPr>
            <w:tcW w:w="595" w:type="dxa"/>
            <w:vAlign w:val="center"/>
          </w:tcPr>
          <w:p w14:paraId="305F48E7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34" w:type="dxa"/>
          </w:tcPr>
          <w:p w14:paraId="2D60FD73" w14:textId="77777777" w:rsidR="00AE6FAC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согласования законопроекта с заинтересованными ФОИВ и иными органами власти</w:t>
            </w:r>
          </w:p>
          <w:p w14:paraId="527C932B" w14:textId="6E501C42" w:rsidR="00AE6FAC" w:rsidRPr="0007526F" w:rsidRDefault="00AE6FAC" w:rsidP="00161632">
            <w:pPr>
              <w:jc w:val="both"/>
              <w:rPr>
                <w:szCs w:val="28"/>
              </w:rPr>
            </w:pPr>
          </w:p>
        </w:tc>
        <w:tc>
          <w:tcPr>
            <w:tcW w:w="2431" w:type="dxa"/>
            <w:vMerge w:val="restart"/>
            <w:vAlign w:val="center"/>
          </w:tcPr>
          <w:p w14:paraId="1026BCE1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Продвижение и принятие законопроекта</w:t>
            </w:r>
          </w:p>
        </w:tc>
        <w:tc>
          <w:tcPr>
            <w:tcW w:w="2393" w:type="dxa"/>
            <w:vAlign w:val="center"/>
          </w:tcPr>
          <w:p w14:paraId="3928B890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14:paraId="6A3D4852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2017 г.</w:t>
            </w:r>
          </w:p>
        </w:tc>
        <w:tc>
          <w:tcPr>
            <w:tcW w:w="2457" w:type="dxa"/>
            <w:vAlign w:val="center"/>
          </w:tcPr>
          <w:p w14:paraId="4C0C7417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Доработанный с учетом замечаний ФОИВ законопроект</w:t>
            </w:r>
          </w:p>
        </w:tc>
        <w:tc>
          <w:tcPr>
            <w:tcW w:w="2452" w:type="dxa"/>
            <w:vAlign w:val="center"/>
          </w:tcPr>
          <w:p w14:paraId="230ACB0A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Минстрой, </w:t>
            </w:r>
          </w:p>
          <w:p w14:paraId="14CE6B54" w14:textId="7C5A5FE0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НОПРИЗ</w:t>
            </w:r>
          </w:p>
        </w:tc>
      </w:tr>
      <w:tr w:rsidR="00AE6FAC" w14:paraId="7A6A7447" w14:textId="77777777" w:rsidTr="00AE6FAC">
        <w:tc>
          <w:tcPr>
            <w:tcW w:w="595" w:type="dxa"/>
            <w:vAlign w:val="center"/>
          </w:tcPr>
          <w:p w14:paraId="442CAB3D" w14:textId="701BFA33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4" w:type="dxa"/>
          </w:tcPr>
          <w:p w14:paraId="00B21F67" w14:textId="6DF5D3AB" w:rsidR="00AE6FAC" w:rsidRPr="0007526F" w:rsidRDefault="00AE6FAC" w:rsidP="00AE6F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внесения законопроекта Минстроем России в Правительство Российской Федерации и прохождения Комиссии по законопроектной деятельности Правительства Российской Федерации</w:t>
            </w:r>
          </w:p>
        </w:tc>
        <w:tc>
          <w:tcPr>
            <w:tcW w:w="2431" w:type="dxa"/>
            <w:vMerge/>
            <w:vAlign w:val="center"/>
          </w:tcPr>
          <w:p w14:paraId="4C6B5688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6EEE0379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</w:t>
            </w:r>
          </w:p>
          <w:p w14:paraId="4CE38E60" w14:textId="1FA8AC8C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2017 г.</w:t>
            </w:r>
          </w:p>
        </w:tc>
        <w:tc>
          <w:tcPr>
            <w:tcW w:w="2457" w:type="dxa"/>
            <w:vAlign w:val="center"/>
          </w:tcPr>
          <w:p w14:paraId="24F038F3" w14:textId="2EC57DB2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Внесенный в Правительство и </w:t>
            </w:r>
          </w:p>
          <w:p w14:paraId="50D9DE8D" w14:textId="1FF456D2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одобренный Комиссией по законопроектной деятельности законопроект</w:t>
            </w:r>
          </w:p>
        </w:tc>
        <w:tc>
          <w:tcPr>
            <w:tcW w:w="2452" w:type="dxa"/>
            <w:vAlign w:val="center"/>
          </w:tcPr>
          <w:p w14:paraId="513BB3B8" w14:textId="60BF396C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планом законопроектной деятельности Минстроя России</w:t>
            </w:r>
          </w:p>
        </w:tc>
      </w:tr>
      <w:tr w:rsidR="00AE6FAC" w14:paraId="5E80DC2C" w14:textId="77777777" w:rsidTr="00AE6FAC">
        <w:tc>
          <w:tcPr>
            <w:tcW w:w="595" w:type="dxa"/>
            <w:vAlign w:val="center"/>
          </w:tcPr>
          <w:p w14:paraId="60FBD136" w14:textId="3C08260E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34" w:type="dxa"/>
          </w:tcPr>
          <w:p w14:paraId="3795E38D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внесения законопроекта в Государственную Думу ФС РФ и рассмотрения в первом, втором и третьем чтениях</w:t>
            </w:r>
          </w:p>
        </w:tc>
        <w:tc>
          <w:tcPr>
            <w:tcW w:w="2431" w:type="dxa"/>
            <w:vMerge/>
            <w:vAlign w:val="center"/>
          </w:tcPr>
          <w:p w14:paraId="0C477763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CBBB84E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2017 г.</w:t>
            </w:r>
          </w:p>
          <w:p w14:paraId="389A49AD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 май 2018 г.</w:t>
            </w:r>
          </w:p>
        </w:tc>
        <w:tc>
          <w:tcPr>
            <w:tcW w:w="2457" w:type="dxa"/>
            <w:vAlign w:val="center"/>
          </w:tcPr>
          <w:p w14:paraId="12093450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Внесенный в Государственную Думу ФС РФ проект федерального закона</w:t>
            </w:r>
          </w:p>
        </w:tc>
        <w:tc>
          <w:tcPr>
            <w:tcW w:w="2452" w:type="dxa"/>
            <w:vAlign w:val="center"/>
          </w:tcPr>
          <w:p w14:paraId="062898F6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</w:tr>
      <w:tr w:rsidR="00AE6FAC" w14:paraId="0247954A" w14:textId="77777777" w:rsidTr="00AE6FAC">
        <w:tc>
          <w:tcPr>
            <w:tcW w:w="595" w:type="dxa"/>
            <w:vAlign w:val="center"/>
          </w:tcPr>
          <w:p w14:paraId="108B76C7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4" w:type="dxa"/>
          </w:tcPr>
          <w:p w14:paraId="51586E42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рассмотрения закона в Совете Федерации ФС РФ и подписания Президентом РФ</w:t>
            </w:r>
          </w:p>
        </w:tc>
        <w:tc>
          <w:tcPr>
            <w:tcW w:w="2431" w:type="dxa"/>
            <w:vMerge/>
            <w:vAlign w:val="center"/>
          </w:tcPr>
          <w:p w14:paraId="488ABC22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0D603C3F" w14:textId="77777777" w:rsidR="00AE6FAC" w:rsidRPr="0007526F" w:rsidRDefault="00AE6FAC" w:rsidP="00161632">
            <w:pPr>
              <w:jc w:val="both"/>
              <w:rPr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3FF3F2D6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Принятый, одобренный и вступивший в силу федеральный закон</w:t>
            </w:r>
          </w:p>
        </w:tc>
        <w:tc>
          <w:tcPr>
            <w:tcW w:w="2452" w:type="dxa"/>
            <w:vAlign w:val="center"/>
          </w:tcPr>
          <w:p w14:paraId="0CB7CD31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</w:tr>
      <w:tr w:rsidR="00AE6FAC" w14:paraId="3751DD76" w14:textId="77777777" w:rsidTr="00AE6FAC">
        <w:tc>
          <w:tcPr>
            <w:tcW w:w="595" w:type="dxa"/>
            <w:vAlign w:val="center"/>
          </w:tcPr>
          <w:p w14:paraId="0F36EC1C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34" w:type="dxa"/>
          </w:tcPr>
          <w:p w14:paraId="490CB8CD" w14:textId="77777777" w:rsidR="00AE6FAC" w:rsidRPr="0007526F" w:rsidRDefault="00AE6FAC" w:rsidP="001616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Сопровождение разработки и принятия подзаконных НПА, направленных на реализацию положений принятого закона</w:t>
            </w:r>
          </w:p>
        </w:tc>
        <w:tc>
          <w:tcPr>
            <w:tcW w:w="2431" w:type="dxa"/>
            <w:vAlign w:val="center"/>
          </w:tcPr>
          <w:p w14:paraId="081A7E06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Реализация принятого закона </w:t>
            </w:r>
          </w:p>
        </w:tc>
        <w:tc>
          <w:tcPr>
            <w:tcW w:w="2393" w:type="dxa"/>
            <w:vAlign w:val="center"/>
          </w:tcPr>
          <w:p w14:paraId="7B614EB8" w14:textId="77777777" w:rsidR="00AE6FAC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</w:t>
            </w:r>
          </w:p>
          <w:p w14:paraId="5F15DEEE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2018 г.</w:t>
            </w:r>
          </w:p>
        </w:tc>
        <w:tc>
          <w:tcPr>
            <w:tcW w:w="2457" w:type="dxa"/>
            <w:vAlign w:val="center"/>
          </w:tcPr>
          <w:p w14:paraId="6516347D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Принятые НПА, реализующие положения федерального закона</w:t>
            </w:r>
          </w:p>
        </w:tc>
        <w:tc>
          <w:tcPr>
            <w:tcW w:w="2452" w:type="dxa"/>
            <w:vAlign w:val="center"/>
          </w:tcPr>
          <w:p w14:paraId="1FE88C0F" w14:textId="77777777" w:rsidR="00AE6FAC" w:rsidRPr="0007526F" w:rsidRDefault="00AE6FAC" w:rsidP="00161632">
            <w:pPr>
              <w:jc w:val="center"/>
              <w:rPr>
                <w:szCs w:val="28"/>
              </w:rPr>
            </w:pPr>
          </w:p>
        </w:tc>
      </w:tr>
    </w:tbl>
    <w:p w14:paraId="7B077251" w14:textId="77777777" w:rsidR="00AE6FAC" w:rsidRPr="00E80FFB" w:rsidRDefault="00AE6FAC" w:rsidP="0067167B">
      <w:pPr>
        <w:spacing w:line="360" w:lineRule="auto"/>
        <w:jc w:val="both"/>
      </w:pPr>
    </w:p>
    <w:sectPr w:rsidR="00AE6FAC" w:rsidRPr="00E80FFB" w:rsidSect="00AE6FAC">
      <w:pgSz w:w="16840" w:h="11900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F472" w14:textId="77777777" w:rsidR="00AD4504" w:rsidRDefault="00AD4504" w:rsidP="0035005B">
      <w:r>
        <w:separator/>
      </w:r>
    </w:p>
  </w:endnote>
  <w:endnote w:type="continuationSeparator" w:id="0">
    <w:p w14:paraId="22AE7807" w14:textId="77777777" w:rsidR="00AD4504" w:rsidRDefault="00AD4504" w:rsidP="0035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883C" w14:textId="77777777" w:rsidR="00AD4504" w:rsidRDefault="00AD4504" w:rsidP="0035005B">
      <w:r>
        <w:separator/>
      </w:r>
    </w:p>
  </w:footnote>
  <w:footnote w:type="continuationSeparator" w:id="0">
    <w:p w14:paraId="4CBFFDC0" w14:textId="77777777" w:rsidR="00AD4504" w:rsidRDefault="00AD4504" w:rsidP="0035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48D1" w14:textId="77777777" w:rsidR="00161632" w:rsidRDefault="00161632" w:rsidP="00CD545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023905" w14:textId="77777777" w:rsidR="00161632" w:rsidRDefault="00161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5ACC" w14:textId="77777777" w:rsidR="00161632" w:rsidRDefault="00161632" w:rsidP="00CD545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8D8">
      <w:rPr>
        <w:rStyle w:val="a6"/>
        <w:noProof/>
      </w:rPr>
      <w:t>39</w:t>
    </w:r>
    <w:r>
      <w:rPr>
        <w:rStyle w:val="a6"/>
      </w:rPr>
      <w:fldChar w:fldCharType="end"/>
    </w:r>
  </w:p>
  <w:p w14:paraId="7FCA2609" w14:textId="77777777" w:rsidR="00161632" w:rsidRDefault="00161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0D0"/>
    <w:multiLevelType w:val="hybridMultilevel"/>
    <w:tmpl w:val="0A2CAE68"/>
    <w:lvl w:ilvl="0" w:tplc="C4F477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51C3F26"/>
    <w:multiLevelType w:val="hybridMultilevel"/>
    <w:tmpl w:val="402067CE"/>
    <w:lvl w:ilvl="0" w:tplc="35C64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530EC"/>
    <w:multiLevelType w:val="hybridMultilevel"/>
    <w:tmpl w:val="F3AEFB84"/>
    <w:lvl w:ilvl="0" w:tplc="55D42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D"/>
    <w:rsid w:val="00022D8F"/>
    <w:rsid w:val="000231A8"/>
    <w:rsid w:val="000451DF"/>
    <w:rsid w:val="00061B95"/>
    <w:rsid w:val="000679B0"/>
    <w:rsid w:val="00085785"/>
    <w:rsid w:val="00091A8C"/>
    <w:rsid w:val="0009637A"/>
    <w:rsid w:val="000964A0"/>
    <w:rsid w:val="000B1511"/>
    <w:rsid w:val="000B6B07"/>
    <w:rsid w:val="000B7B7C"/>
    <w:rsid w:val="000B7C5F"/>
    <w:rsid w:val="000D7612"/>
    <w:rsid w:val="000E7B86"/>
    <w:rsid w:val="000F56F5"/>
    <w:rsid w:val="000F7191"/>
    <w:rsid w:val="00102397"/>
    <w:rsid w:val="00103D85"/>
    <w:rsid w:val="00113113"/>
    <w:rsid w:val="00127C74"/>
    <w:rsid w:val="001453D8"/>
    <w:rsid w:val="00153B5E"/>
    <w:rsid w:val="00160767"/>
    <w:rsid w:val="00160C6E"/>
    <w:rsid w:val="00161632"/>
    <w:rsid w:val="0016458E"/>
    <w:rsid w:val="00175A45"/>
    <w:rsid w:val="00180BE6"/>
    <w:rsid w:val="001969D5"/>
    <w:rsid w:val="00197F8C"/>
    <w:rsid w:val="001A6D9F"/>
    <w:rsid w:val="001C22D6"/>
    <w:rsid w:val="001E77FD"/>
    <w:rsid w:val="001F56A5"/>
    <w:rsid w:val="002204C1"/>
    <w:rsid w:val="00242CDE"/>
    <w:rsid w:val="00244991"/>
    <w:rsid w:val="0025421E"/>
    <w:rsid w:val="00273BB4"/>
    <w:rsid w:val="00275FBF"/>
    <w:rsid w:val="00276F57"/>
    <w:rsid w:val="00295AC9"/>
    <w:rsid w:val="002977C5"/>
    <w:rsid w:val="002C2F72"/>
    <w:rsid w:val="002D615A"/>
    <w:rsid w:val="002F23AF"/>
    <w:rsid w:val="00301556"/>
    <w:rsid w:val="003068E4"/>
    <w:rsid w:val="00326E7B"/>
    <w:rsid w:val="00327384"/>
    <w:rsid w:val="003276B1"/>
    <w:rsid w:val="00333A71"/>
    <w:rsid w:val="0035005B"/>
    <w:rsid w:val="00350301"/>
    <w:rsid w:val="00365AA8"/>
    <w:rsid w:val="00372E36"/>
    <w:rsid w:val="003956E8"/>
    <w:rsid w:val="0039671C"/>
    <w:rsid w:val="003A25FB"/>
    <w:rsid w:val="003C1672"/>
    <w:rsid w:val="003D0CCD"/>
    <w:rsid w:val="003E40AF"/>
    <w:rsid w:val="004120DB"/>
    <w:rsid w:val="00426792"/>
    <w:rsid w:val="00426845"/>
    <w:rsid w:val="00466E6D"/>
    <w:rsid w:val="004707F1"/>
    <w:rsid w:val="00481AAF"/>
    <w:rsid w:val="00483024"/>
    <w:rsid w:val="00490AC4"/>
    <w:rsid w:val="004A2AA0"/>
    <w:rsid w:val="004A4CFD"/>
    <w:rsid w:val="004B5149"/>
    <w:rsid w:val="004D39B6"/>
    <w:rsid w:val="004F50F0"/>
    <w:rsid w:val="00515A77"/>
    <w:rsid w:val="00524290"/>
    <w:rsid w:val="00530F38"/>
    <w:rsid w:val="00562931"/>
    <w:rsid w:val="005965D1"/>
    <w:rsid w:val="005A0CB7"/>
    <w:rsid w:val="005A38AD"/>
    <w:rsid w:val="005A79A4"/>
    <w:rsid w:val="005A7B9A"/>
    <w:rsid w:val="005C65AF"/>
    <w:rsid w:val="005D0EFB"/>
    <w:rsid w:val="005E17B1"/>
    <w:rsid w:val="005F0986"/>
    <w:rsid w:val="005F0D60"/>
    <w:rsid w:val="005F5386"/>
    <w:rsid w:val="00631129"/>
    <w:rsid w:val="00650DDF"/>
    <w:rsid w:val="00651BBD"/>
    <w:rsid w:val="0065412B"/>
    <w:rsid w:val="006601D4"/>
    <w:rsid w:val="00662814"/>
    <w:rsid w:val="0066334E"/>
    <w:rsid w:val="006633C3"/>
    <w:rsid w:val="00663820"/>
    <w:rsid w:val="00664A2A"/>
    <w:rsid w:val="0067167B"/>
    <w:rsid w:val="00677188"/>
    <w:rsid w:val="00680841"/>
    <w:rsid w:val="006E0AB2"/>
    <w:rsid w:val="006F42B9"/>
    <w:rsid w:val="00700352"/>
    <w:rsid w:val="007239DC"/>
    <w:rsid w:val="00766084"/>
    <w:rsid w:val="007714C7"/>
    <w:rsid w:val="00777232"/>
    <w:rsid w:val="007868EB"/>
    <w:rsid w:val="00792363"/>
    <w:rsid w:val="00795DED"/>
    <w:rsid w:val="007A0902"/>
    <w:rsid w:val="007B18D8"/>
    <w:rsid w:val="007B2653"/>
    <w:rsid w:val="007D4DFA"/>
    <w:rsid w:val="007E5E2F"/>
    <w:rsid w:val="007F39B4"/>
    <w:rsid w:val="007F6513"/>
    <w:rsid w:val="007F6D18"/>
    <w:rsid w:val="008064E1"/>
    <w:rsid w:val="00823116"/>
    <w:rsid w:val="0083052A"/>
    <w:rsid w:val="00850340"/>
    <w:rsid w:val="00853111"/>
    <w:rsid w:val="00876D57"/>
    <w:rsid w:val="008770E8"/>
    <w:rsid w:val="008908C4"/>
    <w:rsid w:val="00896673"/>
    <w:rsid w:val="008B19AC"/>
    <w:rsid w:val="008B26EB"/>
    <w:rsid w:val="008D0666"/>
    <w:rsid w:val="008E679D"/>
    <w:rsid w:val="008E7B0E"/>
    <w:rsid w:val="008F4B03"/>
    <w:rsid w:val="00901044"/>
    <w:rsid w:val="00910516"/>
    <w:rsid w:val="009122ED"/>
    <w:rsid w:val="00924E6C"/>
    <w:rsid w:val="00945C40"/>
    <w:rsid w:val="009460B7"/>
    <w:rsid w:val="00947A92"/>
    <w:rsid w:val="00952843"/>
    <w:rsid w:val="009636FC"/>
    <w:rsid w:val="00965D0B"/>
    <w:rsid w:val="0097402D"/>
    <w:rsid w:val="0098144A"/>
    <w:rsid w:val="009822CB"/>
    <w:rsid w:val="00995984"/>
    <w:rsid w:val="009A6443"/>
    <w:rsid w:val="009B2303"/>
    <w:rsid w:val="009B4588"/>
    <w:rsid w:val="009D259F"/>
    <w:rsid w:val="009F543B"/>
    <w:rsid w:val="00A21AC3"/>
    <w:rsid w:val="00A238C8"/>
    <w:rsid w:val="00A250C1"/>
    <w:rsid w:val="00A44760"/>
    <w:rsid w:val="00A534D0"/>
    <w:rsid w:val="00A646E8"/>
    <w:rsid w:val="00A824A7"/>
    <w:rsid w:val="00AA4187"/>
    <w:rsid w:val="00AB0515"/>
    <w:rsid w:val="00AB064B"/>
    <w:rsid w:val="00AB446C"/>
    <w:rsid w:val="00AC22BC"/>
    <w:rsid w:val="00AC255C"/>
    <w:rsid w:val="00AC7942"/>
    <w:rsid w:val="00AD113D"/>
    <w:rsid w:val="00AD4504"/>
    <w:rsid w:val="00AD5346"/>
    <w:rsid w:val="00AE6FAC"/>
    <w:rsid w:val="00AF357E"/>
    <w:rsid w:val="00B018CE"/>
    <w:rsid w:val="00B03028"/>
    <w:rsid w:val="00B16B68"/>
    <w:rsid w:val="00B2299E"/>
    <w:rsid w:val="00B24DF3"/>
    <w:rsid w:val="00B30ED5"/>
    <w:rsid w:val="00B60366"/>
    <w:rsid w:val="00B632FA"/>
    <w:rsid w:val="00B838F0"/>
    <w:rsid w:val="00B85E2E"/>
    <w:rsid w:val="00BA41ED"/>
    <w:rsid w:val="00BA4A38"/>
    <w:rsid w:val="00BC64C2"/>
    <w:rsid w:val="00BC7BAF"/>
    <w:rsid w:val="00BD1BDD"/>
    <w:rsid w:val="00BD2BAC"/>
    <w:rsid w:val="00BD6EB4"/>
    <w:rsid w:val="00BF3456"/>
    <w:rsid w:val="00BF4CEC"/>
    <w:rsid w:val="00C04F94"/>
    <w:rsid w:val="00C130F0"/>
    <w:rsid w:val="00C15306"/>
    <w:rsid w:val="00C15447"/>
    <w:rsid w:val="00C17945"/>
    <w:rsid w:val="00C35967"/>
    <w:rsid w:val="00C70D0E"/>
    <w:rsid w:val="00C75632"/>
    <w:rsid w:val="00C803E4"/>
    <w:rsid w:val="00C87B51"/>
    <w:rsid w:val="00CA7B5D"/>
    <w:rsid w:val="00CB1217"/>
    <w:rsid w:val="00CD5450"/>
    <w:rsid w:val="00CE2522"/>
    <w:rsid w:val="00CE793E"/>
    <w:rsid w:val="00CF5095"/>
    <w:rsid w:val="00D010D5"/>
    <w:rsid w:val="00D011E8"/>
    <w:rsid w:val="00D0424D"/>
    <w:rsid w:val="00D05AE7"/>
    <w:rsid w:val="00D0795D"/>
    <w:rsid w:val="00D279DD"/>
    <w:rsid w:val="00D41CA7"/>
    <w:rsid w:val="00D4363A"/>
    <w:rsid w:val="00D70DAB"/>
    <w:rsid w:val="00D712BB"/>
    <w:rsid w:val="00D90D97"/>
    <w:rsid w:val="00D965FC"/>
    <w:rsid w:val="00DB2C7A"/>
    <w:rsid w:val="00DC2A76"/>
    <w:rsid w:val="00DC436F"/>
    <w:rsid w:val="00DC7FFA"/>
    <w:rsid w:val="00DE6FD3"/>
    <w:rsid w:val="00E133B0"/>
    <w:rsid w:val="00E13B2B"/>
    <w:rsid w:val="00E3558C"/>
    <w:rsid w:val="00E4569C"/>
    <w:rsid w:val="00E45EF9"/>
    <w:rsid w:val="00E64B33"/>
    <w:rsid w:val="00E80FFB"/>
    <w:rsid w:val="00E906FF"/>
    <w:rsid w:val="00EA3D4C"/>
    <w:rsid w:val="00EB0B7D"/>
    <w:rsid w:val="00EB2371"/>
    <w:rsid w:val="00ED77B4"/>
    <w:rsid w:val="00EE65AB"/>
    <w:rsid w:val="00EF6B75"/>
    <w:rsid w:val="00F10EEB"/>
    <w:rsid w:val="00F138A9"/>
    <w:rsid w:val="00F24677"/>
    <w:rsid w:val="00F26256"/>
    <w:rsid w:val="00F31B50"/>
    <w:rsid w:val="00F32E94"/>
    <w:rsid w:val="00F34206"/>
    <w:rsid w:val="00F46EBC"/>
    <w:rsid w:val="00F7060D"/>
    <w:rsid w:val="00F7712C"/>
    <w:rsid w:val="00F926BA"/>
    <w:rsid w:val="00FA533B"/>
    <w:rsid w:val="00FB020D"/>
    <w:rsid w:val="00FC3F03"/>
    <w:rsid w:val="00FC7E80"/>
    <w:rsid w:val="00FD3800"/>
    <w:rsid w:val="00FE3092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B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1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7D"/>
    <w:pPr>
      <w:ind w:left="720"/>
      <w:contextualSpacing/>
    </w:pPr>
    <w:rPr>
      <w:rFonts w:cstheme="minorBid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0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0">
    <w:name w:val="Font Style30"/>
    <w:rsid w:val="00EB0B7D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5005B"/>
    <w:pPr>
      <w:tabs>
        <w:tab w:val="center" w:pos="4677"/>
        <w:tab w:val="right" w:pos="9355"/>
      </w:tabs>
    </w:pPr>
    <w:rPr>
      <w:rFonts w:cstheme="minorBid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005B"/>
    <w:rPr>
      <w:rFonts w:ascii="Times New Roman" w:hAnsi="Times New Roman"/>
      <w:sz w:val="28"/>
    </w:rPr>
  </w:style>
  <w:style w:type="character" w:styleId="a6">
    <w:name w:val="page number"/>
    <w:basedOn w:val="a0"/>
    <w:uiPriority w:val="99"/>
    <w:semiHidden/>
    <w:unhideWhenUsed/>
    <w:rsid w:val="0035005B"/>
  </w:style>
  <w:style w:type="paragraph" w:styleId="11">
    <w:name w:val="toc 1"/>
    <w:basedOn w:val="a"/>
    <w:next w:val="a"/>
    <w:autoRedefine/>
    <w:uiPriority w:val="39"/>
    <w:unhideWhenUsed/>
    <w:rsid w:val="0016458E"/>
    <w:rPr>
      <w:rFonts w:cstheme="minorBidi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6458E"/>
    <w:pPr>
      <w:ind w:left="280"/>
    </w:pPr>
    <w:rPr>
      <w:rFonts w:cstheme="minorBidi"/>
      <w:sz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16458E"/>
    <w:pPr>
      <w:ind w:left="560"/>
    </w:pPr>
    <w:rPr>
      <w:rFonts w:cstheme="minorBidi"/>
      <w:sz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6458E"/>
    <w:pPr>
      <w:ind w:left="840"/>
    </w:pPr>
    <w:rPr>
      <w:rFonts w:cstheme="minorBidi"/>
      <w:sz w:val="2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16458E"/>
    <w:pPr>
      <w:ind w:left="1120"/>
    </w:pPr>
    <w:rPr>
      <w:rFonts w:cstheme="minorBidi"/>
      <w:sz w:val="2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6458E"/>
    <w:pPr>
      <w:ind w:left="1400"/>
    </w:pPr>
    <w:rPr>
      <w:rFonts w:cstheme="minorBidi"/>
      <w:sz w:val="2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6458E"/>
    <w:pPr>
      <w:ind w:left="1680"/>
    </w:pPr>
    <w:rPr>
      <w:rFonts w:cstheme="minorBidi"/>
      <w:sz w:val="2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6458E"/>
    <w:pPr>
      <w:ind w:left="1960"/>
    </w:pPr>
    <w:rPr>
      <w:rFonts w:cstheme="minorBidi"/>
      <w:sz w:val="2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6458E"/>
    <w:pPr>
      <w:ind w:left="2240"/>
    </w:pPr>
    <w:rPr>
      <w:rFonts w:cstheme="minorBidi"/>
      <w:sz w:val="28"/>
      <w:lang w:eastAsia="en-US"/>
    </w:rPr>
  </w:style>
  <w:style w:type="character" w:styleId="a7">
    <w:name w:val="Hyperlink"/>
    <w:basedOn w:val="a0"/>
    <w:uiPriority w:val="99"/>
    <w:unhideWhenUsed/>
    <w:rsid w:val="0032738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1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0B6B07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B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1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7D"/>
    <w:pPr>
      <w:ind w:left="720"/>
      <w:contextualSpacing/>
    </w:pPr>
    <w:rPr>
      <w:rFonts w:cstheme="minorBid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0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0">
    <w:name w:val="Font Style30"/>
    <w:rsid w:val="00EB0B7D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5005B"/>
    <w:pPr>
      <w:tabs>
        <w:tab w:val="center" w:pos="4677"/>
        <w:tab w:val="right" w:pos="9355"/>
      </w:tabs>
    </w:pPr>
    <w:rPr>
      <w:rFonts w:cstheme="minorBid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005B"/>
    <w:rPr>
      <w:rFonts w:ascii="Times New Roman" w:hAnsi="Times New Roman"/>
      <w:sz w:val="28"/>
    </w:rPr>
  </w:style>
  <w:style w:type="character" w:styleId="a6">
    <w:name w:val="page number"/>
    <w:basedOn w:val="a0"/>
    <w:uiPriority w:val="99"/>
    <w:semiHidden/>
    <w:unhideWhenUsed/>
    <w:rsid w:val="0035005B"/>
  </w:style>
  <w:style w:type="paragraph" w:styleId="11">
    <w:name w:val="toc 1"/>
    <w:basedOn w:val="a"/>
    <w:next w:val="a"/>
    <w:autoRedefine/>
    <w:uiPriority w:val="39"/>
    <w:unhideWhenUsed/>
    <w:rsid w:val="0016458E"/>
    <w:rPr>
      <w:rFonts w:cstheme="minorBidi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6458E"/>
    <w:pPr>
      <w:ind w:left="280"/>
    </w:pPr>
    <w:rPr>
      <w:rFonts w:cstheme="minorBidi"/>
      <w:sz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16458E"/>
    <w:pPr>
      <w:ind w:left="560"/>
    </w:pPr>
    <w:rPr>
      <w:rFonts w:cstheme="minorBidi"/>
      <w:sz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6458E"/>
    <w:pPr>
      <w:ind w:left="840"/>
    </w:pPr>
    <w:rPr>
      <w:rFonts w:cstheme="minorBidi"/>
      <w:sz w:val="2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16458E"/>
    <w:pPr>
      <w:ind w:left="1120"/>
    </w:pPr>
    <w:rPr>
      <w:rFonts w:cstheme="minorBidi"/>
      <w:sz w:val="2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6458E"/>
    <w:pPr>
      <w:ind w:left="1400"/>
    </w:pPr>
    <w:rPr>
      <w:rFonts w:cstheme="minorBidi"/>
      <w:sz w:val="2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6458E"/>
    <w:pPr>
      <w:ind w:left="1680"/>
    </w:pPr>
    <w:rPr>
      <w:rFonts w:cstheme="minorBidi"/>
      <w:sz w:val="2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6458E"/>
    <w:pPr>
      <w:ind w:left="1960"/>
    </w:pPr>
    <w:rPr>
      <w:rFonts w:cstheme="minorBidi"/>
      <w:sz w:val="2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6458E"/>
    <w:pPr>
      <w:ind w:left="2240"/>
    </w:pPr>
    <w:rPr>
      <w:rFonts w:cstheme="minorBidi"/>
      <w:sz w:val="28"/>
      <w:lang w:eastAsia="en-US"/>
    </w:rPr>
  </w:style>
  <w:style w:type="character" w:styleId="a7">
    <w:name w:val="Hyperlink"/>
    <w:basedOn w:val="a0"/>
    <w:uiPriority w:val="99"/>
    <w:unhideWhenUsed/>
    <w:rsid w:val="0032738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1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0B6B07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2969-C447-418C-8176-D2F4D89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10960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Alla</cp:lastModifiedBy>
  <cp:revision>6</cp:revision>
  <dcterms:created xsi:type="dcterms:W3CDTF">2017-03-17T13:09:00Z</dcterms:created>
  <dcterms:modified xsi:type="dcterms:W3CDTF">2017-03-27T09:31:00Z</dcterms:modified>
</cp:coreProperties>
</file>