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0" w:rsidRPr="00BC5326" w:rsidRDefault="00C57490" w:rsidP="00B832AA">
      <w:pPr>
        <w:pStyle w:val="aa"/>
        <w:ind w:left="4536"/>
        <w:jc w:val="right"/>
        <w:rPr>
          <w:rFonts w:ascii="Arial" w:hAnsi="Arial" w:cs="Arial"/>
          <w:b/>
        </w:rPr>
      </w:pPr>
      <w:r w:rsidRPr="00BC5326">
        <w:rPr>
          <w:rFonts w:ascii="Arial" w:hAnsi="Arial" w:cs="Arial"/>
          <w:b/>
        </w:rPr>
        <w:t>«УТВЕРЖДЕНО»</w:t>
      </w:r>
    </w:p>
    <w:p w:rsidR="003A7FD3" w:rsidRPr="00BC5326" w:rsidRDefault="00C57490" w:rsidP="00B832AA">
      <w:pPr>
        <w:pStyle w:val="aa"/>
        <w:ind w:left="4536"/>
        <w:jc w:val="right"/>
        <w:rPr>
          <w:rFonts w:ascii="Arial" w:hAnsi="Arial" w:cs="Arial"/>
        </w:rPr>
      </w:pPr>
      <w:r w:rsidRPr="00BC5326">
        <w:rPr>
          <w:rFonts w:ascii="Arial" w:hAnsi="Arial" w:cs="Arial"/>
        </w:rPr>
        <w:t>Президиум</w:t>
      </w:r>
      <w:r w:rsidR="003A7FD3" w:rsidRPr="00BC5326">
        <w:rPr>
          <w:rFonts w:ascii="Arial" w:hAnsi="Arial" w:cs="Arial"/>
        </w:rPr>
        <w:t>ом</w:t>
      </w:r>
      <w:r w:rsidRPr="00BC5326">
        <w:rPr>
          <w:rFonts w:ascii="Arial" w:hAnsi="Arial" w:cs="Arial"/>
        </w:rPr>
        <w:t xml:space="preserve"> </w:t>
      </w:r>
      <w:r w:rsidR="003A7FD3" w:rsidRPr="00BC5326">
        <w:rPr>
          <w:rFonts w:ascii="Arial" w:hAnsi="Arial" w:cs="Arial"/>
        </w:rPr>
        <w:t>П</w:t>
      </w:r>
      <w:r w:rsidRPr="00BC5326">
        <w:rPr>
          <w:rFonts w:ascii="Arial" w:hAnsi="Arial" w:cs="Arial"/>
        </w:rPr>
        <w:t xml:space="preserve">равления </w:t>
      </w:r>
    </w:p>
    <w:p w:rsidR="003A7FD3" w:rsidRPr="00BC5326" w:rsidRDefault="00C57490" w:rsidP="00B832AA">
      <w:pPr>
        <w:pStyle w:val="aa"/>
        <w:ind w:left="4536"/>
        <w:jc w:val="right"/>
        <w:rPr>
          <w:rFonts w:ascii="Arial" w:hAnsi="Arial" w:cs="Arial"/>
        </w:rPr>
      </w:pPr>
      <w:r w:rsidRPr="00BC5326">
        <w:rPr>
          <w:rFonts w:ascii="Arial" w:hAnsi="Arial" w:cs="Arial"/>
        </w:rPr>
        <w:t>С</w:t>
      </w:r>
      <w:r w:rsidR="003A7FD3" w:rsidRPr="00BC5326">
        <w:rPr>
          <w:rFonts w:ascii="Arial" w:hAnsi="Arial" w:cs="Arial"/>
        </w:rPr>
        <w:t>оюза архитекторов</w:t>
      </w:r>
      <w:r w:rsidR="00B832AA">
        <w:rPr>
          <w:rFonts w:ascii="Arial" w:hAnsi="Arial" w:cs="Arial"/>
        </w:rPr>
        <w:t xml:space="preserve"> России </w:t>
      </w:r>
    </w:p>
    <w:p w:rsidR="00C57490" w:rsidRPr="00BC5326" w:rsidRDefault="0080737D" w:rsidP="00B832AA">
      <w:pPr>
        <w:pStyle w:val="aa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№ 13 от </w:t>
      </w:r>
      <w:r w:rsidR="00BC5326">
        <w:rPr>
          <w:rFonts w:ascii="Arial" w:hAnsi="Arial" w:cs="Arial"/>
        </w:rPr>
        <w:t xml:space="preserve">11 мая </w:t>
      </w:r>
      <w:r w:rsidR="00C57490" w:rsidRPr="00BC5326">
        <w:rPr>
          <w:rFonts w:ascii="Arial" w:hAnsi="Arial" w:cs="Arial"/>
        </w:rPr>
        <w:t>2010</w:t>
      </w:r>
      <w:r w:rsidR="003A7FD3" w:rsidRPr="00BC5326">
        <w:rPr>
          <w:rFonts w:ascii="Arial" w:hAnsi="Arial" w:cs="Arial"/>
        </w:rPr>
        <w:t xml:space="preserve"> </w:t>
      </w:r>
      <w:r w:rsidR="00C57490" w:rsidRPr="00BC5326">
        <w:rPr>
          <w:rFonts w:ascii="Arial" w:hAnsi="Arial" w:cs="Arial"/>
        </w:rPr>
        <w:t>г</w:t>
      </w:r>
      <w:r w:rsidR="003A7FD3" w:rsidRPr="00BC5326">
        <w:rPr>
          <w:rFonts w:ascii="Arial" w:hAnsi="Arial" w:cs="Arial"/>
        </w:rPr>
        <w:t>ода</w:t>
      </w:r>
    </w:p>
    <w:p w:rsidR="003A7FD3" w:rsidRPr="00BC5326" w:rsidRDefault="003A7FD3" w:rsidP="00011D3A">
      <w:pPr>
        <w:pStyle w:val="aa"/>
        <w:ind w:left="4536"/>
        <w:rPr>
          <w:rFonts w:ascii="Arial" w:hAnsi="Arial" w:cs="Arial"/>
        </w:rPr>
      </w:pPr>
    </w:p>
    <w:p w:rsidR="00422606" w:rsidRPr="00BC5326" w:rsidRDefault="00422606" w:rsidP="00011D3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554246" w:rsidRDefault="00554246" w:rsidP="003A7FD3">
      <w:pPr>
        <w:pStyle w:val="aa"/>
        <w:jc w:val="center"/>
        <w:rPr>
          <w:rFonts w:ascii="Arial" w:hAnsi="Arial" w:cs="Arial"/>
          <w:b/>
        </w:rPr>
      </w:pPr>
    </w:p>
    <w:p w:rsidR="00554246" w:rsidRDefault="00554246" w:rsidP="003A7FD3">
      <w:pPr>
        <w:pStyle w:val="aa"/>
        <w:jc w:val="center"/>
        <w:rPr>
          <w:rFonts w:ascii="Arial" w:hAnsi="Arial" w:cs="Arial"/>
          <w:b/>
        </w:rPr>
      </w:pPr>
    </w:p>
    <w:p w:rsidR="00C57490" w:rsidRPr="00BC5326" w:rsidRDefault="00C57490" w:rsidP="003A7FD3">
      <w:pPr>
        <w:pStyle w:val="aa"/>
        <w:jc w:val="center"/>
        <w:rPr>
          <w:rFonts w:ascii="Arial" w:hAnsi="Arial" w:cs="Arial"/>
          <w:b/>
        </w:rPr>
      </w:pPr>
      <w:r w:rsidRPr="00BC5326">
        <w:rPr>
          <w:rFonts w:ascii="Arial" w:hAnsi="Arial" w:cs="Arial"/>
          <w:b/>
        </w:rPr>
        <w:t>П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О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Л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О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Ж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Е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Н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И</w:t>
      </w:r>
      <w:r w:rsidR="003A7FD3" w:rsidRPr="00BC5326">
        <w:rPr>
          <w:rFonts w:ascii="Arial" w:hAnsi="Arial" w:cs="Arial"/>
          <w:b/>
        </w:rPr>
        <w:t xml:space="preserve"> </w:t>
      </w:r>
      <w:r w:rsidRPr="00BC5326">
        <w:rPr>
          <w:rFonts w:ascii="Arial" w:hAnsi="Arial" w:cs="Arial"/>
          <w:b/>
        </w:rPr>
        <w:t>Е</w:t>
      </w:r>
    </w:p>
    <w:p w:rsidR="00C57490" w:rsidRPr="00BC5326" w:rsidRDefault="003A7FD3" w:rsidP="003A7FD3">
      <w:pPr>
        <w:pStyle w:val="aa"/>
        <w:jc w:val="center"/>
        <w:rPr>
          <w:rFonts w:ascii="Arial" w:hAnsi="Arial" w:cs="Arial"/>
        </w:rPr>
      </w:pPr>
      <w:r w:rsidRPr="00BC5326">
        <w:rPr>
          <w:rFonts w:ascii="Arial" w:hAnsi="Arial" w:cs="Arial"/>
        </w:rPr>
        <w:t>о Совете по экоустойчивой архитектуре</w:t>
      </w:r>
    </w:p>
    <w:p w:rsidR="00C57490" w:rsidRPr="00BC5326" w:rsidRDefault="00C57490" w:rsidP="003A7FD3">
      <w:pPr>
        <w:pStyle w:val="aa"/>
        <w:jc w:val="center"/>
        <w:rPr>
          <w:rFonts w:ascii="Arial" w:hAnsi="Arial" w:cs="Arial"/>
        </w:rPr>
      </w:pPr>
      <w:r w:rsidRPr="00BC5326">
        <w:rPr>
          <w:rFonts w:ascii="Arial" w:hAnsi="Arial" w:cs="Arial"/>
        </w:rPr>
        <w:t>С</w:t>
      </w:r>
      <w:r w:rsidR="00FC1F94" w:rsidRPr="00BC5326">
        <w:rPr>
          <w:rFonts w:ascii="Arial" w:hAnsi="Arial" w:cs="Arial"/>
        </w:rPr>
        <w:t>оюза архитекторов</w:t>
      </w:r>
      <w:r w:rsidR="00313EDA" w:rsidRPr="00BC5326">
        <w:rPr>
          <w:rFonts w:ascii="Arial" w:hAnsi="Arial" w:cs="Arial"/>
        </w:rPr>
        <w:t xml:space="preserve"> </w:t>
      </w:r>
      <w:r w:rsidRPr="00BC5326">
        <w:rPr>
          <w:rFonts w:ascii="Arial" w:hAnsi="Arial" w:cs="Arial"/>
        </w:rPr>
        <w:t>Р</w:t>
      </w:r>
      <w:r w:rsidR="00313EDA" w:rsidRPr="00BC5326">
        <w:rPr>
          <w:rFonts w:ascii="Arial" w:hAnsi="Arial" w:cs="Arial"/>
        </w:rPr>
        <w:t>оссии</w:t>
      </w:r>
    </w:p>
    <w:p w:rsidR="00422606" w:rsidRPr="00BC5326" w:rsidRDefault="00422606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C1F94" w:rsidRPr="00BC5326" w:rsidRDefault="00FC1F94" w:rsidP="005768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Совет по экоустойчивой архитектуре Союза архитекторов России (далее – Совет) образован для изучения, разработки и внедрения в практическую деятельность архитекторов </w:t>
      </w:r>
      <w:r w:rsidR="005768AF" w:rsidRPr="00BC5326">
        <w:rPr>
          <w:rFonts w:ascii="Arial" w:hAnsi="Arial" w:cs="Arial"/>
        </w:rPr>
        <w:t xml:space="preserve">не только </w:t>
      </w:r>
      <w:r w:rsidRPr="00BC5326">
        <w:rPr>
          <w:rFonts w:ascii="Arial" w:hAnsi="Arial" w:cs="Arial"/>
        </w:rPr>
        <w:t xml:space="preserve">экологического подхода, </w:t>
      </w:r>
      <w:r w:rsidR="005768AF" w:rsidRPr="00BC5326">
        <w:rPr>
          <w:rFonts w:ascii="Arial" w:hAnsi="Arial" w:cs="Arial"/>
        </w:rPr>
        <w:t>осн</w:t>
      </w:r>
      <w:r w:rsidRPr="00BC5326">
        <w:rPr>
          <w:rFonts w:ascii="Arial" w:hAnsi="Arial" w:cs="Arial"/>
        </w:rPr>
        <w:t xml:space="preserve">ованного на энергетике и технических решениях, но и всеобъемлющего </w:t>
      </w:r>
      <w:r w:rsidR="00BC5326">
        <w:rPr>
          <w:rFonts w:ascii="Arial" w:hAnsi="Arial" w:cs="Arial"/>
        </w:rPr>
        <w:t>архитектурного</w:t>
      </w:r>
      <w:r w:rsidRPr="00BC5326">
        <w:rPr>
          <w:rFonts w:ascii="Arial" w:hAnsi="Arial" w:cs="Arial"/>
        </w:rPr>
        <w:t xml:space="preserve"> подхода  </w:t>
      </w:r>
      <w:r w:rsidR="005768AF" w:rsidRPr="00BC5326">
        <w:rPr>
          <w:rFonts w:ascii="Arial" w:hAnsi="Arial" w:cs="Arial"/>
        </w:rPr>
        <w:t>в целях</w:t>
      </w:r>
      <w:r w:rsidRPr="00BC5326">
        <w:rPr>
          <w:rFonts w:ascii="Arial" w:hAnsi="Arial" w:cs="Arial"/>
        </w:rPr>
        <w:t xml:space="preserve"> достижения устойчивого развития искусственной среды обитания человека, </w:t>
      </w:r>
      <w:r w:rsidR="005768AF" w:rsidRPr="00BC5326">
        <w:rPr>
          <w:rFonts w:ascii="Arial" w:hAnsi="Arial" w:cs="Arial"/>
        </w:rPr>
        <w:t>с</w:t>
      </w:r>
      <w:r w:rsidRPr="00BC5326">
        <w:rPr>
          <w:rFonts w:ascii="Arial" w:hAnsi="Arial" w:cs="Arial"/>
        </w:rPr>
        <w:t xml:space="preserve">вязанной </w:t>
      </w:r>
      <w:r w:rsidR="005768AF" w:rsidRPr="00BC5326">
        <w:rPr>
          <w:rFonts w:ascii="Arial" w:hAnsi="Arial" w:cs="Arial"/>
        </w:rPr>
        <w:t>с</w:t>
      </w:r>
      <w:r w:rsidRPr="00BC5326">
        <w:rPr>
          <w:rFonts w:ascii="Arial" w:hAnsi="Arial" w:cs="Arial"/>
        </w:rPr>
        <w:t xml:space="preserve"> природн</w:t>
      </w:r>
      <w:r w:rsidR="005768AF" w:rsidRPr="00BC5326">
        <w:rPr>
          <w:rFonts w:ascii="Arial" w:hAnsi="Arial" w:cs="Arial"/>
        </w:rPr>
        <w:t>ым</w:t>
      </w:r>
      <w:r w:rsidRPr="00BC5326">
        <w:rPr>
          <w:rFonts w:ascii="Arial" w:hAnsi="Arial" w:cs="Arial"/>
        </w:rPr>
        <w:t xml:space="preserve"> окружени</w:t>
      </w:r>
      <w:r w:rsidR="005768AF" w:rsidRPr="00BC5326">
        <w:rPr>
          <w:rFonts w:ascii="Arial" w:hAnsi="Arial" w:cs="Arial"/>
        </w:rPr>
        <w:t>ем</w:t>
      </w:r>
      <w:r w:rsidRPr="00BC5326">
        <w:rPr>
          <w:rFonts w:ascii="Arial" w:hAnsi="Arial" w:cs="Arial"/>
        </w:rPr>
        <w:t>, обеспечения высокого качества жизни для всех людей.</w:t>
      </w:r>
    </w:p>
    <w:p w:rsidR="005768AF" w:rsidRPr="00BC5326" w:rsidRDefault="005768AF" w:rsidP="005768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BC5326">
        <w:rPr>
          <w:rFonts w:ascii="Arial" w:hAnsi="Arial" w:cs="Arial"/>
          <w:bCs/>
        </w:rPr>
        <w:t xml:space="preserve">Деятельность Совета направлена на реализацию уставных задач Союза архитекторов России </w:t>
      </w:r>
      <w:r w:rsidR="003B7544" w:rsidRPr="00BC5326">
        <w:rPr>
          <w:rFonts w:ascii="Arial" w:hAnsi="Arial" w:cs="Arial"/>
          <w:bCs/>
        </w:rPr>
        <w:t xml:space="preserve">как </w:t>
      </w:r>
      <w:r w:rsidR="00B91EBE" w:rsidRPr="00BC5326">
        <w:rPr>
          <w:rFonts w:ascii="Arial" w:hAnsi="Arial" w:cs="Arial"/>
          <w:bCs/>
        </w:rPr>
        <w:t>секции</w:t>
      </w:r>
      <w:r w:rsidRPr="00BC5326">
        <w:rPr>
          <w:rFonts w:ascii="Arial" w:hAnsi="Arial" w:cs="Arial"/>
          <w:bCs/>
        </w:rPr>
        <w:t xml:space="preserve"> Международного </w:t>
      </w:r>
      <w:r w:rsidR="003B7544" w:rsidRPr="00BC5326">
        <w:rPr>
          <w:rFonts w:ascii="Arial" w:hAnsi="Arial" w:cs="Arial"/>
          <w:bCs/>
        </w:rPr>
        <w:t>с</w:t>
      </w:r>
      <w:r w:rsidRPr="00BC5326">
        <w:rPr>
          <w:rFonts w:ascii="Arial" w:hAnsi="Arial" w:cs="Arial"/>
          <w:bCs/>
        </w:rPr>
        <w:t xml:space="preserve">оюза </w:t>
      </w:r>
      <w:r w:rsidR="003B7544" w:rsidRPr="00BC5326">
        <w:rPr>
          <w:rFonts w:ascii="Arial" w:hAnsi="Arial" w:cs="Arial"/>
          <w:bCs/>
        </w:rPr>
        <w:t>а</w:t>
      </w:r>
      <w:r w:rsidRPr="00BC5326">
        <w:rPr>
          <w:rFonts w:ascii="Arial" w:hAnsi="Arial" w:cs="Arial"/>
          <w:bCs/>
        </w:rPr>
        <w:t>рхитекторов,</w:t>
      </w:r>
      <w:r w:rsidR="003B7544" w:rsidRPr="00BC5326">
        <w:rPr>
          <w:rFonts w:ascii="Arial" w:hAnsi="Arial" w:cs="Arial"/>
          <w:bCs/>
        </w:rPr>
        <w:t xml:space="preserve"> а также</w:t>
      </w:r>
      <w:r w:rsidRPr="00BC5326">
        <w:rPr>
          <w:rFonts w:ascii="Arial" w:hAnsi="Arial" w:cs="Arial"/>
          <w:bCs/>
        </w:rPr>
        <w:t xml:space="preserve"> приоритетных направлений деятельности </w:t>
      </w:r>
      <w:r w:rsidR="003B7544" w:rsidRPr="00BC5326">
        <w:rPr>
          <w:rFonts w:ascii="Arial" w:hAnsi="Arial" w:cs="Arial"/>
          <w:bCs/>
        </w:rPr>
        <w:t>Международного союза архитекторов</w:t>
      </w:r>
      <w:r w:rsidRPr="00BC5326">
        <w:rPr>
          <w:rFonts w:ascii="Arial" w:hAnsi="Arial" w:cs="Arial"/>
          <w:bCs/>
        </w:rPr>
        <w:t xml:space="preserve">, сформулированных в </w:t>
      </w:r>
      <w:r w:rsidR="00C73FE6" w:rsidRPr="00BC5326">
        <w:rPr>
          <w:rFonts w:ascii="Arial" w:hAnsi="Arial" w:cs="Arial"/>
          <w:bCs/>
        </w:rPr>
        <w:t xml:space="preserve">его </w:t>
      </w:r>
      <w:r w:rsidRPr="00BC5326">
        <w:rPr>
          <w:rFonts w:ascii="Arial" w:hAnsi="Arial" w:cs="Arial"/>
          <w:bCs/>
        </w:rPr>
        <w:t xml:space="preserve">Копенгагенской </w:t>
      </w:r>
      <w:r w:rsidR="00C73FE6" w:rsidRPr="00BC5326">
        <w:rPr>
          <w:rFonts w:ascii="Arial" w:hAnsi="Arial" w:cs="Arial"/>
          <w:bCs/>
        </w:rPr>
        <w:t>д</w:t>
      </w:r>
      <w:r w:rsidRPr="00BC5326">
        <w:rPr>
          <w:rFonts w:ascii="Arial" w:hAnsi="Arial" w:cs="Arial"/>
          <w:bCs/>
        </w:rPr>
        <w:t>екларации от 7 декабря 2009</w:t>
      </w:r>
      <w:r w:rsidR="00E001C7" w:rsidRPr="00BC5326">
        <w:rPr>
          <w:rFonts w:ascii="Arial" w:hAnsi="Arial" w:cs="Arial"/>
          <w:bCs/>
        </w:rPr>
        <w:t xml:space="preserve"> </w:t>
      </w:r>
      <w:r w:rsidRPr="00BC5326">
        <w:rPr>
          <w:rFonts w:ascii="Arial" w:hAnsi="Arial" w:cs="Arial"/>
          <w:bCs/>
        </w:rPr>
        <w:t>г</w:t>
      </w:r>
      <w:r w:rsidR="00E001C7" w:rsidRPr="00BC5326">
        <w:rPr>
          <w:rFonts w:ascii="Arial" w:hAnsi="Arial" w:cs="Arial"/>
          <w:bCs/>
        </w:rPr>
        <w:t>ода</w:t>
      </w:r>
      <w:r w:rsidRPr="00BC5326">
        <w:rPr>
          <w:rFonts w:ascii="Arial" w:hAnsi="Arial" w:cs="Arial"/>
          <w:bCs/>
        </w:rPr>
        <w:t>.</w:t>
      </w:r>
    </w:p>
    <w:p w:rsidR="005768AF" w:rsidRPr="00BC5326" w:rsidRDefault="005768AF" w:rsidP="005768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В своей деятельности Совет руководствуется Конституцией Российской Федерации, федеральными законами и иными нормативными правовыми актами, а также Уставом Союза архитекторов России и Положением о профессиональных советах Союза архитекторов России.</w:t>
      </w:r>
    </w:p>
    <w:p w:rsidR="00EE0CF6" w:rsidRPr="00BC5326" w:rsidRDefault="00EE0CF6" w:rsidP="00EE0CF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Для реализации решений Совета создается в установленном законом порядке некоммерческое партнерство «Совет по «зеленому» строительству России»</w:t>
      </w:r>
      <w:r w:rsidRPr="00BC5326">
        <w:rPr>
          <w:rFonts w:ascii="Arial" w:hAnsi="Arial" w:cs="Arial"/>
          <w:b/>
        </w:rPr>
        <w:t>,</w:t>
      </w:r>
      <w:r w:rsidRPr="00BC5326">
        <w:rPr>
          <w:rFonts w:ascii="Arial" w:hAnsi="Arial" w:cs="Arial"/>
        </w:rPr>
        <w:t xml:space="preserve"> в который войдут российские и иностранные участники, заинтересованные в осуществления программы «зеленого» строительства.</w:t>
      </w:r>
    </w:p>
    <w:p w:rsidR="00E001C7" w:rsidRPr="00BC5326" w:rsidRDefault="00E001C7" w:rsidP="005768A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Совет призван решать следующие основные задачи:</w:t>
      </w:r>
    </w:p>
    <w:p w:rsidR="00E001C7" w:rsidRPr="00BC5326" w:rsidRDefault="00BC5326" w:rsidP="00BC5326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E001C7" w:rsidRPr="00BC5326">
        <w:rPr>
          <w:rFonts w:ascii="Arial" w:hAnsi="Arial" w:cs="Arial"/>
        </w:rPr>
        <w:t>р</w:t>
      </w:r>
      <w:r w:rsidR="003500EE" w:rsidRPr="00BC5326">
        <w:rPr>
          <w:rFonts w:ascii="Arial" w:hAnsi="Arial" w:cs="Arial"/>
        </w:rPr>
        <w:t xml:space="preserve">азвивать чувство общественной ответственности за сохранение окружающей среды: </w:t>
      </w:r>
    </w:p>
    <w:p w:rsidR="00E001C7" w:rsidRPr="00BC5326" w:rsidRDefault="00BC5326" w:rsidP="00E001C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00EE" w:rsidRPr="00BC5326">
        <w:rPr>
          <w:rFonts w:ascii="Arial" w:hAnsi="Arial" w:cs="Arial"/>
        </w:rPr>
        <w:t>с</w:t>
      </w:r>
      <w:r w:rsidR="00A61BFD" w:rsidRPr="00BC5326">
        <w:rPr>
          <w:rFonts w:ascii="Arial" w:hAnsi="Arial" w:cs="Arial"/>
        </w:rPr>
        <w:t xml:space="preserve">одействовать углублению практических знаний архитекторов, инженеров, заказчиков, инвесторов, подрядчиков, девелоперов </w:t>
      </w:r>
      <w:r w:rsidR="00E001C7" w:rsidRPr="00BC5326">
        <w:rPr>
          <w:rFonts w:ascii="Arial" w:hAnsi="Arial" w:cs="Arial"/>
        </w:rPr>
        <w:t>в области эко</w:t>
      </w:r>
      <w:r>
        <w:rPr>
          <w:rFonts w:ascii="Arial" w:hAnsi="Arial" w:cs="Arial"/>
        </w:rPr>
        <w:t xml:space="preserve">устойчивого </w:t>
      </w:r>
      <w:r w:rsidR="00E001C7" w:rsidRPr="00BC5326">
        <w:rPr>
          <w:rFonts w:ascii="Arial" w:hAnsi="Arial" w:cs="Arial"/>
        </w:rPr>
        <w:t>строительства;</w:t>
      </w:r>
      <w:r w:rsidR="00A61BFD" w:rsidRPr="00BC5326">
        <w:rPr>
          <w:rFonts w:ascii="Arial" w:hAnsi="Arial" w:cs="Arial"/>
        </w:rPr>
        <w:t xml:space="preserve"> </w:t>
      </w:r>
    </w:p>
    <w:p w:rsidR="00A61BFD" w:rsidRPr="00BC5326" w:rsidRDefault="00BC5326" w:rsidP="00E001C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1BFD" w:rsidRPr="00BC5326">
        <w:rPr>
          <w:rFonts w:ascii="Arial" w:hAnsi="Arial" w:cs="Arial"/>
        </w:rPr>
        <w:t xml:space="preserve">знакомить органы </w:t>
      </w:r>
      <w:r w:rsidR="00E001C7" w:rsidRPr="00BC5326">
        <w:rPr>
          <w:rFonts w:ascii="Arial" w:hAnsi="Arial" w:cs="Arial"/>
        </w:rPr>
        <w:t xml:space="preserve">государственной </w:t>
      </w:r>
      <w:r w:rsidR="00A61BFD" w:rsidRPr="00BC5326">
        <w:rPr>
          <w:rFonts w:ascii="Arial" w:hAnsi="Arial" w:cs="Arial"/>
        </w:rPr>
        <w:t>власти</w:t>
      </w:r>
      <w:r w:rsidR="00E001C7" w:rsidRPr="00BC5326">
        <w:rPr>
          <w:rFonts w:ascii="Arial" w:hAnsi="Arial" w:cs="Arial"/>
        </w:rPr>
        <w:t>, органы местного самоуправления</w:t>
      </w:r>
      <w:r w:rsidR="00A61BFD" w:rsidRPr="00BC5326">
        <w:rPr>
          <w:rFonts w:ascii="Arial" w:hAnsi="Arial" w:cs="Arial"/>
        </w:rPr>
        <w:t xml:space="preserve"> и общественность с тем, каким образом </w:t>
      </w:r>
      <w:r w:rsidR="002E0F1F" w:rsidRPr="00BC5326">
        <w:rPr>
          <w:rFonts w:ascii="Arial" w:hAnsi="Arial" w:cs="Arial"/>
        </w:rPr>
        <w:t xml:space="preserve">«зеленое» </w:t>
      </w:r>
      <w:r w:rsidR="00A61BFD" w:rsidRPr="00BC5326">
        <w:rPr>
          <w:rFonts w:ascii="Arial" w:hAnsi="Arial" w:cs="Arial"/>
        </w:rPr>
        <w:t xml:space="preserve">проектирование </w:t>
      </w:r>
      <w:r w:rsidR="002E0F1F" w:rsidRPr="00BC5326">
        <w:rPr>
          <w:rFonts w:ascii="Arial" w:hAnsi="Arial" w:cs="Arial"/>
        </w:rPr>
        <w:t xml:space="preserve">и строительство </w:t>
      </w:r>
      <w:r w:rsidR="008E1598" w:rsidRPr="00BC5326">
        <w:rPr>
          <w:rFonts w:ascii="Arial" w:hAnsi="Arial" w:cs="Arial"/>
        </w:rPr>
        <w:t xml:space="preserve">зданий и </w:t>
      </w:r>
      <w:r w:rsidR="00A61BFD" w:rsidRPr="00BC5326">
        <w:rPr>
          <w:rFonts w:ascii="Arial" w:hAnsi="Arial" w:cs="Arial"/>
        </w:rPr>
        <w:t xml:space="preserve">сооружений, </w:t>
      </w:r>
      <w:r w:rsidR="002E0F1F" w:rsidRPr="00BC5326">
        <w:rPr>
          <w:rFonts w:ascii="Arial" w:hAnsi="Arial" w:cs="Arial"/>
        </w:rPr>
        <w:t>экоустойчивый подход к градостроительным проектам</w:t>
      </w:r>
      <w:r w:rsidR="00A61BFD" w:rsidRPr="00BC5326">
        <w:rPr>
          <w:rFonts w:ascii="Arial" w:hAnsi="Arial" w:cs="Arial"/>
        </w:rPr>
        <w:t xml:space="preserve"> и</w:t>
      </w:r>
      <w:r w:rsidR="002E0F1F" w:rsidRPr="00BC5326">
        <w:rPr>
          <w:rFonts w:ascii="Arial" w:hAnsi="Arial" w:cs="Arial"/>
        </w:rPr>
        <w:t xml:space="preserve"> территориальному планированию</w:t>
      </w:r>
      <w:r w:rsidR="00A61BFD" w:rsidRPr="00BC5326">
        <w:rPr>
          <w:rFonts w:ascii="Arial" w:hAnsi="Arial" w:cs="Arial"/>
        </w:rPr>
        <w:t xml:space="preserve"> влияют на характер воздействия общества на окружающую среду и </w:t>
      </w:r>
      <w:r w:rsidR="008E1598" w:rsidRPr="00BC5326">
        <w:rPr>
          <w:rFonts w:ascii="Arial" w:hAnsi="Arial" w:cs="Arial"/>
        </w:rPr>
        <w:t xml:space="preserve">среду обитания человека, </w:t>
      </w:r>
      <w:r w:rsidR="00A61BFD" w:rsidRPr="00BC5326">
        <w:rPr>
          <w:rFonts w:ascii="Arial" w:hAnsi="Arial" w:cs="Arial"/>
        </w:rPr>
        <w:t>как</w:t>
      </w:r>
      <w:r w:rsidR="008E1598" w:rsidRPr="00BC5326">
        <w:rPr>
          <w:rFonts w:ascii="Arial" w:hAnsi="Arial" w:cs="Arial"/>
        </w:rPr>
        <w:t xml:space="preserve">им образом </w:t>
      </w:r>
      <w:r w:rsidR="00A61BFD" w:rsidRPr="00BC5326">
        <w:rPr>
          <w:rFonts w:ascii="Arial" w:hAnsi="Arial" w:cs="Arial"/>
        </w:rPr>
        <w:t xml:space="preserve"> </w:t>
      </w:r>
      <w:r w:rsidR="002E0F1F" w:rsidRPr="00BC5326">
        <w:rPr>
          <w:rFonts w:ascii="Arial" w:hAnsi="Arial" w:cs="Arial"/>
        </w:rPr>
        <w:t>можно</w:t>
      </w:r>
      <w:r w:rsidR="00A61BFD" w:rsidRPr="00BC5326">
        <w:rPr>
          <w:rFonts w:ascii="Arial" w:hAnsi="Arial" w:cs="Arial"/>
        </w:rPr>
        <w:t xml:space="preserve"> внести вклад </w:t>
      </w:r>
      <w:r w:rsidR="005F44E3" w:rsidRPr="00BC5326">
        <w:rPr>
          <w:rFonts w:ascii="Arial" w:hAnsi="Arial" w:cs="Arial"/>
        </w:rPr>
        <w:t xml:space="preserve">в устойчивое </w:t>
      </w:r>
      <w:r w:rsidR="00A61BFD" w:rsidRPr="00BC5326">
        <w:rPr>
          <w:rFonts w:ascii="Arial" w:hAnsi="Arial" w:cs="Arial"/>
        </w:rPr>
        <w:t>развитие</w:t>
      </w:r>
      <w:r w:rsidR="008E1598" w:rsidRPr="00BC5326">
        <w:rPr>
          <w:rFonts w:ascii="Arial" w:hAnsi="Arial" w:cs="Arial"/>
        </w:rPr>
        <w:t xml:space="preserve"> экологических технологий в строительстве</w:t>
      </w:r>
      <w:r w:rsidR="00E001C7" w:rsidRPr="00BC5326">
        <w:rPr>
          <w:rFonts w:ascii="Arial" w:hAnsi="Arial" w:cs="Arial"/>
        </w:rPr>
        <w:t>;</w:t>
      </w:r>
    </w:p>
    <w:p w:rsidR="00BC5326" w:rsidRPr="00BC5326" w:rsidRDefault="00BC5326" w:rsidP="00BC5326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E001C7" w:rsidRPr="00BC5326">
        <w:rPr>
          <w:rFonts w:ascii="Arial" w:hAnsi="Arial" w:cs="Arial"/>
        </w:rPr>
        <w:t>с</w:t>
      </w:r>
      <w:r w:rsidR="003500EE" w:rsidRPr="00BC5326">
        <w:rPr>
          <w:rFonts w:ascii="Arial" w:hAnsi="Arial" w:cs="Arial"/>
        </w:rPr>
        <w:t xml:space="preserve">оздать и применять Российский Сертификат </w:t>
      </w:r>
      <w:r w:rsidR="00E001C7" w:rsidRPr="00BC5326">
        <w:rPr>
          <w:rFonts w:ascii="Arial" w:hAnsi="Arial" w:cs="Arial"/>
        </w:rPr>
        <w:t>у</w:t>
      </w:r>
      <w:r w:rsidR="003500EE" w:rsidRPr="00BC5326">
        <w:rPr>
          <w:rFonts w:ascii="Arial" w:hAnsi="Arial" w:cs="Arial"/>
        </w:rPr>
        <w:t xml:space="preserve">стойчивого </w:t>
      </w:r>
      <w:r w:rsidR="00E001C7" w:rsidRPr="00BC5326">
        <w:rPr>
          <w:rFonts w:ascii="Arial" w:hAnsi="Arial" w:cs="Arial"/>
        </w:rPr>
        <w:t>р</w:t>
      </w:r>
      <w:r w:rsidR="003500EE" w:rsidRPr="00BC5326">
        <w:rPr>
          <w:rFonts w:ascii="Arial" w:hAnsi="Arial" w:cs="Arial"/>
        </w:rPr>
        <w:t xml:space="preserve">азвития: </w:t>
      </w:r>
    </w:p>
    <w:p w:rsidR="00A61BFD" w:rsidRPr="00BC5326" w:rsidRDefault="00BC5326" w:rsidP="00BC5326">
      <w:pPr>
        <w:pStyle w:val="a3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1BFD" w:rsidRPr="00BC5326">
        <w:rPr>
          <w:rFonts w:ascii="Arial" w:hAnsi="Arial" w:cs="Arial"/>
        </w:rPr>
        <w:t xml:space="preserve">совместно со всеми заинтересованными </w:t>
      </w:r>
      <w:r w:rsidR="00E001C7" w:rsidRPr="00BC5326">
        <w:rPr>
          <w:rFonts w:ascii="Arial" w:hAnsi="Arial" w:cs="Arial"/>
        </w:rPr>
        <w:t>органами, организациями и лицами</w:t>
      </w:r>
      <w:r w:rsidR="008E1598" w:rsidRPr="00BC5326">
        <w:rPr>
          <w:rFonts w:ascii="Arial" w:hAnsi="Arial" w:cs="Arial"/>
        </w:rPr>
        <w:t xml:space="preserve"> </w:t>
      </w:r>
      <w:r w:rsidR="00E001C7" w:rsidRPr="00BC5326">
        <w:rPr>
          <w:rFonts w:ascii="Arial" w:hAnsi="Arial" w:cs="Arial"/>
        </w:rPr>
        <w:t>формулировать</w:t>
      </w:r>
      <w:r w:rsidR="00A61BFD" w:rsidRPr="00BC5326">
        <w:rPr>
          <w:rFonts w:ascii="Arial" w:hAnsi="Arial" w:cs="Arial"/>
        </w:rPr>
        <w:t xml:space="preserve"> принципы с четко обозначенными целями, критериями и методами формирования устойчивой архитектуры и градостроительной среды</w:t>
      </w:r>
      <w:r w:rsidR="00404F51" w:rsidRPr="00BC5326">
        <w:rPr>
          <w:rFonts w:ascii="Arial" w:hAnsi="Arial" w:cs="Arial"/>
        </w:rPr>
        <w:t xml:space="preserve"> для создания р</w:t>
      </w:r>
      <w:r w:rsidR="00EC1C98" w:rsidRPr="00BC5326">
        <w:rPr>
          <w:rFonts w:ascii="Arial" w:hAnsi="Arial" w:cs="Arial"/>
        </w:rPr>
        <w:t>оссийской</w:t>
      </w:r>
      <w:r w:rsidR="00404F51" w:rsidRPr="00BC5326">
        <w:rPr>
          <w:rFonts w:ascii="Arial" w:hAnsi="Arial" w:cs="Arial"/>
        </w:rPr>
        <w:t xml:space="preserve"> «</w:t>
      </w:r>
      <w:r w:rsidR="00EC1C98" w:rsidRPr="00BC5326">
        <w:rPr>
          <w:rFonts w:ascii="Arial" w:hAnsi="Arial" w:cs="Arial"/>
        </w:rPr>
        <w:t>зеленой</w:t>
      </w:r>
      <w:r w:rsidR="00404F51" w:rsidRPr="00BC5326">
        <w:rPr>
          <w:rFonts w:ascii="Arial" w:hAnsi="Arial" w:cs="Arial"/>
        </w:rPr>
        <w:t xml:space="preserve">» </w:t>
      </w:r>
      <w:r w:rsidR="00EC1C98" w:rsidRPr="00BC5326">
        <w:rPr>
          <w:rFonts w:ascii="Arial" w:hAnsi="Arial" w:cs="Arial"/>
        </w:rPr>
        <w:t>системы</w:t>
      </w:r>
      <w:r w:rsidR="00422606" w:rsidRPr="00BC5326">
        <w:rPr>
          <w:rFonts w:ascii="Arial" w:hAnsi="Arial" w:cs="Arial"/>
        </w:rPr>
        <w:t xml:space="preserve"> сертификации проектов и </w:t>
      </w:r>
      <w:r w:rsidR="00E001C7" w:rsidRPr="00BC5326">
        <w:rPr>
          <w:rFonts w:ascii="Arial" w:hAnsi="Arial" w:cs="Arial"/>
        </w:rPr>
        <w:t>сооружений</w:t>
      </w:r>
      <w:r w:rsidR="00EC1C98" w:rsidRPr="00BC5326">
        <w:rPr>
          <w:rFonts w:ascii="Arial" w:hAnsi="Arial" w:cs="Arial"/>
        </w:rPr>
        <w:t xml:space="preserve"> </w:t>
      </w:r>
      <w:r w:rsidR="00422606" w:rsidRPr="00BC5326">
        <w:rPr>
          <w:rFonts w:ascii="Arial" w:hAnsi="Arial" w:cs="Arial"/>
        </w:rPr>
        <w:t>в соответствии с международными стандартами качества</w:t>
      </w:r>
      <w:r w:rsidR="00E001C7" w:rsidRPr="00BC5326">
        <w:rPr>
          <w:rFonts w:ascii="Arial" w:hAnsi="Arial" w:cs="Arial"/>
        </w:rPr>
        <w:t>;</w:t>
      </w:r>
    </w:p>
    <w:p w:rsidR="00BC5326" w:rsidRDefault="00BC5326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73FE6" w:rsidRPr="00BC5326">
        <w:rPr>
          <w:rFonts w:ascii="Arial" w:hAnsi="Arial" w:cs="Arial"/>
        </w:rPr>
        <w:t>) п</w:t>
      </w:r>
      <w:r w:rsidR="003500EE" w:rsidRPr="00BC5326">
        <w:rPr>
          <w:rFonts w:ascii="Arial" w:hAnsi="Arial" w:cs="Arial"/>
        </w:rPr>
        <w:t xml:space="preserve">родвигать эффективные проектные решения для создания </w:t>
      </w:r>
      <w:r w:rsidR="008E1598" w:rsidRPr="00BC5326">
        <w:rPr>
          <w:rFonts w:ascii="Arial" w:hAnsi="Arial" w:cs="Arial"/>
        </w:rPr>
        <w:t>эко</w:t>
      </w:r>
      <w:r w:rsidR="003500EE" w:rsidRPr="00BC5326">
        <w:rPr>
          <w:rFonts w:ascii="Arial" w:hAnsi="Arial" w:cs="Arial"/>
        </w:rPr>
        <w:t xml:space="preserve">устойчивой архитектуры: </w:t>
      </w:r>
    </w:p>
    <w:p w:rsidR="003500EE" w:rsidRPr="00BC5326" w:rsidRDefault="00BC5326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00EE" w:rsidRPr="00BC5326">
        <w:rPr>
          <w:rFonts w:ascii="Arial" w:hAnsi="Arial" w:cs="Arial"/>
        </w:rPr>
        <w:t xml:space="preserve">способствовать </w:t>
      </w:r>
      <w:r w:rsidR="00A61BFD" w:rsidRPr="00BC5326">
        <w:rPr>
          <w:rFonts w:ascii="Arial" w:hAnsi="Arial" w:cs="Arial"/>
        </w:rPr>
        <w:t>углублению и повышению качества образования и практического обучения</w:t>
      </w:r>
      <w:r w:rsidR="00D86288" w:rsidRPr="00BC5326">
        <w:rPr>
          <w:rFonts w:ascii="Arial" w:hAnsi="Arial" w:cs="Arial"/>
        </w:rPr>
        <w:t xml:space="preserve"> </w:t>
      </w:r>
      <w:r w:rsidR="00A61BFD" w:rsidRPr="00BC5326">
        <w:rPr>
          <w:rFonts w:ascii="Arial" w:hAnsi="Arial" w:cs="Arial"/>
        </w:rPr>
        <w:t>по теме «</w:t>
      </w:r>
      <w:r w:rsidR="00C73FE6" w:rsidRPr="00BC5326">
        <w:rPr>
          <w:rFonts w:ascii="Arial" w:hAnsi="Arial" w:cs="Arial"/>
        </w:rPr>
        <w:t>Э</w:t>
      </w:r>
      <w:r w:rsidR="002E0F1F" w:rsidRPr="00BC5326">
        <w:rPr>
          <w:rFonts w:ascii="Arial" w:hAnsi="Arial" w:cs="Arial"/>
        </w:rPr>
        <w:t>ко</w:t>
      </w:r>
      <w:r w:rsidR="00EC1C98" w:rsidRPr="00BC5326">
        <w:rPr>
          <w:rFonts w:ascii="Arial" w:hAnsi="Arial" w:cs="Arial"/>
        </w:rPr>
        <w:t>устойчивая архитектура</w:t>
      </w:r>
      <w:r w:rsidR="00A61BFD" w:rsidRPr="00BC5326">
        <w:rPr>
          <w:rFonts w:ascii="Arial" w:hAnsi="Arial" w:cs="Arial"/>
        </w:rPr>
        <w:t>» в рамках существующих программ обучен</w:t>
      </w:r>
      <w:r w:rsidR="00C73FE6" w:rsidRPr="00BC5326">
        <w:rPr>
          <w:rFonts w:ascii="Arial" w:hAnsi="Arial" w:cs="Arial"/>
        </w:rPr>
        <w:t>ия и профессионального развития;</w:t>
      </w:r>
    </w:p>
    <w:p w:rsidR="00BC5326" w:rsidRDefault="00BC5326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73FE6" w:rsidRPr="00BC5326">
        <w:rPr>
          <w:rFonts w:ascii="Arial" w:hAnsi="Arial" w:cs="Arial"/>
        </w:rPr>
        <w:t>)</w:t>
      </w:r>
      <w:r w:rsidR="003500EE" w:rsidRPr="00BC5326">
        <w:rPr>
          <w:rFonts w:ascii="Arial" w:hAnsi="Arial" w:cs="Arial"/>
        </w:rPr>
        <w:t xml:space="preserve"> </w:t>
      </w:r>
      <w:r w:rsidR="00581DA7" w:rsidRPr="00BC5326">
        <w:rPr>
          <w:rFonts w:ascii="Arial" w:hAnsi="Arial" w:cs="Arial"/>
        </w:rPr>
        <w:t>создать основание</w:t>
      </w:r>
      <w:r w:rsidR="003500EE" w:rsidRPr="00BC5326">
        <w:rPr>
          <w:rFonts w:ascii="Arial" w:hAnsi="Arial" w:cs="Arial"/>
        </w:rPr>
        <w:t xml:space="preserve"> для распространения знаний и созда</w:t>
      </w:r>
      <w:r w:rsidR="000032B4" w:rsidRPr="00BC5326">
        <w:rPr>
          <w:rFonts w:ascii="Arial" w:hAnsi="Arial" w:cs="Arial"/>
        </w:rPr>
        <w:t>ния</w:t>
      </w:r>
      <w:r w:rsidR="003500EE" w:rsidRPr="00BC5326">
        <w:rPr>
          <w:rFonts w:ascii="Arial" w:hAnsi="Arial" w:cs="Arial"/>
        </w:rPr>
        <w:t xml:space="preserve"> сет</w:t>
      </w:r>
      <w:r w:rsidR="000032B4" w:rsidRPr="00BC5326">
        <w:rPr>
          <w:rFonts w:ascii="Arial" w:hAnsi="Arial" w:cs="Arial"/>
        </w:rPr>
        <w:t>и</w:t>
      </w:r>
      <w:r w:rsidR="003500EE" w:rsidRPr="00BC5326">
        <w:rPr>
          <w:rFonts w:ascii="Arial" w:hAnsi="Arial" w:cs="Arial"/>
        </w:rPr>
        <w:t xml:space="preserve"> филиалов</w:t>
      </w:r>
      <w:r w:rsidR="000032B4" w:rsidRPr="00BC5326">
        <w:rPr>
          <w:rFonts w:ascii="Arial" w:hAnsi="Arial" w:cs="Arial"/>
        </w:rPr>
        <w:t xml:space="preserve">: </w:t>
      </w:r>
      <w:r w:rsidR="003500EE" w:rsidRPr="00BC5326">
        <w:rPr>
          <w:rFonts w:ascii="Arial" w:hAnsi="Arial" w:cs="Arial"/>
        </w:rPr>
        <w:t xml:space="preserve"> </w:t>
      </w:r>
    </w:p>
    <w:p w:rsidR="0073018E" w:rsidRPr="00BC5326" w:rsidRDefault="00BC5326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32B4" w:rsidRPr="00BC5326">
        <w:rPr>
          <w:rFonts w:ascii="Arial" w:hAnsi="Arial" w:cs="Arial"/>
        </w:rPr>
        <w:t xml:space="preserve">установить </w:t>
      </w:r>
      <w:r w:rsidR="002D7D4F" w:rsidRPr="00BC5326">
        <w:rPr>
          <w:rFonts w:ascii="Arial" w:hAnsi="Arial" w:cs="Arial"/>
        </w:rPr>
        <w:t>принцип «</w:t>
      </w:r>
      <w:r w:rsidR="002E0F1F" w:rsidRPr="00BC5326">
        <w:rPr>
          <w:rFonts w:ascii="Arial" w:hAnsi="Arial" w:cs="Arial"/>
        </w:rPr>
        <w:t>эко</w:t>
      </w:r>
      <w:r w:rsidR="00A77E79" w:rsidRPr="00BC5326">
        <w:rPr>
          <w:rFonts w:ascii="Arial" w:hAnsi="Arial" w:cs="Arial"/>
        </w:rPr>
        <w:t>устойчивой</w:t>
      </w:r>
      <w:r w:rsidR="002D7D4F" w:rsidRPr="00BC5326">
        <w:rPr>
          <w:rFonts w:ascii="Arial" w:hAnsi="Arial" w:cs="Arial"/>
        </w:rPr>
        <w:t xml:space="preserve"> архитектуры» в качестве универсальной архитектурной концепции, включающей повышение знаний и выработку новых стратегий и методов для различных климатических, соц</w:t>
      </w:r>
      <w:r w:rsidR="00B91EBE" w:rsidRPr="00BC5326">
        <w:rPr>
          <w:rFonts w:ascii="Arial" w:hAnsi="Arial" w:cs="Arial"/>
        </w:rPr>
        <w:t>иальных и культурных контекстов;</w:t>
      </w:r>
    </w:p>
    <w:p w:rsidR="00BC5326" w:rsidRDefault="00BC5326" w:rsidP="00BC532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</w:t>
      </w:r>
      <w:r w:rsidR="00B91EBE" w:rsidRPr="00BC5326">
        <w:rPr>
          <w:rFonts w:ascii="Arial" w:hAnsi="Arial" w:cs="Arial"/>
        </w:rPr>
        <w:t>)</w:t>
      </w:r>
      <w:r w:rsidR="003500EE" w:rsidRPr="00BC5326">
        <w:rPr>
          <w:rFonts w:ascii="Arial" w:hAnsi="Arial" w:cs="Arial"/>
        </w:rPr>
        <w:t xml:space="preserve"> </w:t>
      </w:r>
      <w:r w:rsidR="00B91EBE" w:rsidRPr="00BC5326">
        <w:rPr>
          <w:rFonts w:ascii="Arial" w:hAnsi="Arial" w:cs="Arial"/>
        </w:rPr>
        <w:t>п</w:t>
      </w:r>
      <w:r w:rsidR="003500EE" w:rsidRPr="00BC5326">
        <w:rPr>
          <w:rFonts w:ascii="Arial" w:hAnsi="Arial" w:cs="Arial"/>
        </w:rPr>
        <w:t>редставлять сектор архитектуры, строительства и недвижимости в</w:t>
      </w:r>
      <w:r w:rsidR="00E94C24" w:rsidRPr="00BC5326">
        <w:rPr>
          <w:rFonts w:ascii="Arial" w:hAnsi="Arial" w:cs="Arial"/>
        </w:rPr>
        <w:t>о</w:t>
      </w:r>
      <w:r w:rsidR="003500EE" w:rsidRPr="00BC5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E94C24" w:rsidRPr="00BC5326">
        <w:rPr>
          <w:rFonts w:ascii="Arial" w:hAnsi="Arial" w:cs="Arial"/>
        </w:rPr>
        <w:t>Всемирном совете по «зеленому» строительству</w:t>
      </w:r>
      <w:r>
        <w:rPr>
          <w:rFonts w:ascii="Arial" w:hAnsi="Arial" w:cs="Arial"/>
        </w:rPr>
        <w:t>» и других международных «зеленых» организациях</w:t>
      </w:r>
      <w:r w:rsidR="003500EE" w:rsidRPr="00BC5326">
        <w:rPr>
          <w:rFonts w:ascii="Arial" w:hAnsi="Arial" w:cs="Arial"/>
        </w:rPr>
        <w:t>.</w:t>
      </w:r>
    </w:p>
    <w:p w:rsidR="00F442F4" w:rsidRPr="00BC5326" w:rsidRDefault="00EE0CF6" w:rsidP="00F442F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6</w:t>
      </w:r>
      <w:r w:rsidR="00F442F4" w:rsidRPr="00BC5326">
        <w:rPr>
          <w:rFonts w:ascii="Arial" w:hAnsi="Arial" w:cs="Arial"/>
        </w:rPr>
        <w:t>. Совет в целях выполнения возложенных на него задач вправе:</w:t>
      </w:r>
    </w:p>
    <w:p w:rsidR="00F442F4" w:rsidRPr="00BC5326" w:rsidRDefault="00BC5326" w:rsidP="00F442F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F442F4" w:rsidRPr="00BC5326">
        <w:rPr>
          <w:rFonts w:ascii="Arial" w:hAnsi="Arial" w:cs="Arial"/>
        </w:rPr>
        <w:t>представлять интересы Союза архитекторов России</w:t>
      </w:r>
      <w:r w:rsidR="00554246">
        <w:rPr>
          <w:rFonts w:ascii="Arial" w:hAnsi="Arial" w:cs="Arial"/>
        </w:rPr>
        <w:t xml:space="preserve"> </w:t>
      </w:r>
      <w:r w:rsidR="00F442F4" w:rsidRPr="00BC5326">
        <w:rPr>
          <w:rFonts w:ascii="Arial" w:hAnsi="Arial" w:cs="Arial"/>
        </w:rPr>
        <w:t>в пределах своей компетенции в государственных органах и органах местного самоуправления, иных организациях, в том числе находящихся в иностранных государствах;</w:t>
      </w:r>
    </w:p>
    <w:p w:rsidR="00F442F4" w:rsidRPr="00BC5326" w:rsidRDefault="00BC5326" w:rsidP="00F442F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F442F4" w:rsidRPr="00BC5326">
        <w:rPr>
          <w:rFonts w:ascii="Arial" w:hAnsi="Arial" w:cs="Arial"/>
        </w:rPr>
        <w:t>проводить совещания, семинары и конференции с приглашением представителей бизнеса, органов государственной власти и органов местного самоуправления для рассмотрения вопросов, входящих в компетенцию Совета.</w:t>
      </w:r>
    </w:p>
    <w:p w:rsidR="00F82101" w:rsidRPr="00BC5326" w:rsidRDefault="00B90672" w:rsidP="00F8210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7</w:t>
      </w:r>
      <w:r w:rsidR="00B91EBE" w:rsidRPr="00BC5326">
        <w:rPr>
          <w:rFonts w:ascii="Arial" w:hAnsi="Arial" w:cs="Arial"/>
        </w:rPr>
        <w:t>.</w:t>
      </w:r>
      <w:r w:rsidR="002E1D19" w:rsidRPr="00BC5326">
        <w:rPr>
          <w:rFonts w:ascii="Arial" w:hAnsi="Arial" w:cs="Arial"/>
        </w:rPr>
        <w:t xml:space="preserve"> </w:t>
      </w:r>
      <w:r w:rsidR="00F82101" w:rsidRPr="00BC5326">
        <w:rPr>
          <w:rFonts w:ascii="Arial" w:hAnsi="Arial" w:cs="Arial"/>
        </w:rPr>
        <w:t xml:space="preserve">Руководит работой Совета Бюро Совета, возглавляемое Председателем Совета. </w:t>
      </w:r>
      <w:r w:rsidR="00BC5326">
        <w:rPr>
          <w:rFonts w:ascii="Arial" w:hAnsi="Arial" w:cs="Arial"/>
        </w:rPr>
        <w:t>Председатель Совета и с</w:t>
      </w:r>
      <w:r w:rsidR="00F82101" w:rsidRPr="00BC5326">
        <w:rPr>
          <w:rFonts w:ascii="Arial" w:hAnsi="Arial" w:cs="Arial"/>
        </w:rPr>
        <w:t>остав Бюро Совета утверждается Президиумом Правления Союза архитекторов России: Председатель Совета - по предложению Президента Союза архитекторов России, члены Бюро Совета – по предложению  Председателя Совета.</w:t>
      </w:r>
    </w:p>
    <w:p w:rsidR="00F82101" w:rsidRPr="00BC5326" w:rsidRDefault="00B90672" w:rsidP="00F8210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8</w:t>
      </w:r>
      <w:r w:rsidR="00F82101" w:rsidRPr="00BC5326">
        <w:rPr>
          <w:rFonts w:ascii="Arial" w:hAnsi="Arial" w:cs="Arial"/>
        </w:rPr>
        <w:t>. С</w:t>
      </w:r>
      <w:r w:rsidR="00FD473C" w:rsidRPr="00BC5326">
        <w:rPr>
          <w:rFonts w:ascii="Arial" w:hAnsi="Arial" w:cs="Arial"/>
        </w:rPr>
        <w:t>труктура</w:t>
      </w:r>
      <w:r w:rsidR="00F82101" w:rsidRPr="00BC5326">
        <w:rPr>
          <w:rFonts w:ascii="Arial" w:hAnsi="Arial" w:cs="Arial"/>
        </w:rPr>
        <w:t xml:space="preserve"> Совета формируется по предложениям </w:t>
      </w:r>
      <w:r w:rsidR="00FD473C" w:rsidRPr="00BC5326">
        <w:rPr>
          <w:rFonts w:ascii="Arial" w:hAnsi="Arial" w:cs="Arial"/>
        </w:rPr>
        <w:t xml:space="preserve">Председателя Совета и </w:t>
      </w:r>
      <w:r w:rsidR="00F82101" w:rsidRPr="00BC5326">
        <w:rPr>
          <w:rFonts w:ascii="Arial" w:hAnsi="Arial" w:cs="Arial"/>
        </w:rPr>
        <w:t>членов Бюро Совета и утверждается Президиумом Правления Союза архитекторов России</w:t>
      </w:r>
      <w:r w:rsidR="00FD473C" w:rsidRPr="00BC5326">
        <w:rPr>
          <w:rFonts w:ascii="Arial" w:hAnsi="Arial" w:cs="Arial"/>
        </w:rPr>
        <w:t xml:space="preserve"> (прилагается)</w:t>
      </w:r>
      <w:r w:rsidR="00F82101" w:rsidRPr="00BC5326">
        <w:rPr>
          <w:rFonts w:ascii="Arial" w:hAnsi="Arial" w:cs="Arial"/>
        </w:rPr>
        <w:t>.</w:t>
      </w:r>
    </w:p>
    <w:p w:rsidR="00ED5A05" w:rsidRPr="00BC5326" w:rsidRDefault="00B90672" w:rsidP="00ED5A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9</w:t>
      </w:r>
      <w:r w:rsidR="00ED5A05" w:rsidRPr="00BC5326">
        <w:rPr>
          <w:rFonts w:ascii="Arial" w:hAnsi="Arial" w:cs="Arial"/>
        </w:rPr>
        <w:t>. Членами Совета могут быть физические лица, заинтересованные в изучении и реализации «зеленого» строительства. Лица, желающие вступить в Совет, подают заявление на имя Председателя Совета, которое рассматривается в Бюро Совета в течение пяти дней, а о принятом решении письменно уведомляется заявитель.</w:t>
      </w:r>
    </w:p>
    <w:p w:rsidR="00ED5A05" w:rsidRPr="00BC5326" w:rsidRDefault="00B90672" w:rsidP="00ED5A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10</w:t>
      </w:r>
      <w:r w:rsidR="00ED5A05" w:rsidRPr="00BC5326">
        <w:rPr>
          <w:rFonts w:ascii="Arial" w:hAnsi="Arial" w:cs="Arial"/>
        </w:rPr>
        <w:t xml:space="preserve">. Член Совета вправе выйти из состава Совета по </w:t>
      </w:r>
      <w:r w:rsidR="00FD0FB4" w:rsidRPr="00BC5326">
        <w:rPr>
          <w:rFonts w:ascii="Arial" w:hAnsi="Arial" w:cs="Arial"/>
        </w:rPr>
        <w:t xml:space="preserve">личному </w:t>
      </w:r>
      <w:r w:rsidR="00ED5A05" w:rsidRPr="00BC5326">
        <w:rPr>
          <w:rFonts w:ascii="Arial" w:hAnsi="Arial" w:cs="Arial"/>
        </w:rPr>
        <w:t xml:space="preserve">заявлению на имя Председателя </w:t>
      </w:r>
      <w:r w:rsidR="00FD0FB4" w:rsidRPr="00BC5326">
        <w:rPr>
          <w:rFonts w:ascii="Arial" w:hAnsi="Arial" w:cs="Arial"/>
        </w:rPr>
        <w:t xml:space="preserve">Совета </w:t>
      </w:r>
      <w:r w:rsidR="00ED5A05" w:rsidRPr="00BC5326">
        <w:rPr>
          <w:rFonts w:ascii="Arial" w:hAnsi="Arial" w:cs="Arial"/>
        </w:rPr>
        <w:t xml:space="preserve">и считается выбывшим с момента подачи заявления, если все находящиеся </w:t>
      </w:r>
      <w:r w:rsidR="006162D1" w:rsidRPr="00BC5326">
        <w:rPr>
          <w:rFonts w:ascii="Arial" w:hAnsi="Arial" w:cs="Arial"/>
        </w:rPr>
        <w:t>на</w:t>
      </w:r>
      <w:r w:rsidR="00ED5A05" w:rsidRPr="00BC5326">
        <w:rPr>
          <w:rFonts w:ascii="Arial" w:hAnsi="Arial" w:cs="Arial"/>
        </w:rPr>
        <w:t xml:space="preserve"> его </w:t>
      </w:r>
      <w:r w:rsidR="006162D1" w:rsidRPr="00BC5326">
        <w:rPr>
          <w:rFonts w:ascii="Arial" w:hAnsi="Arial" w:cs="Arial"/>
        </w:rPr>
        <w:t>рассмотрении</w:t>
      </w:r>
      <w:r w:rsidR="00ED5A05" w:rsidRPr="00BC5326">
        <w:rPr>
          <w:rFonts w:ascii="Arial" w:hAnsi="Arial" w:cs="Arial"/>
        </w:rPr>
        <w:t xml:space="preserve"> дела закончены или могут быть завершены в течение </w:t>
      </w:r>
      <w:r w:rsidR="00BD6F3D" w:rsidRPr="00BC5326">
        <w:rPr>
          <w:rFonts w:ascii="Arial" w:hAnsi="Arial" w:cs="Arial"/>
        </w:rPr>
        <w:t>трех</w:t>
      </w:r>
      <w:r w:rsidR="00ED5A05" w:rsidRPr="00BC5326">
        <w:rPr>
          <w:rFonts w:ascii="Arial" w:hAnsi="Arial" w:cs="Arial"/>
        </w:rPr>
        <w:t xml:space="preserve"> дней с момента подачи заявления. </w:t>
      </w:r>
      <w:r w:rsidR="006162D1" w:rsidRPr="00BC5326">
        <w:rPr>
          <w:rFonts w:ascii="Arial" w:hAnsi="Arial" w:cs="Arial"/>
        </w:rPr>
        <w:t>Если член Совета не может завершить дела в течение трех дней, он должен передать их другому члену Совета по соответствующему акту.</w:t>
      </w:r>
    </w:p>
    <w:p w:rsidR="00ED5A05" w:rsidRPr="00BC5326" w:rsidRDefault="00636C1E" w:rsidP="00ED5A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1</w:t>
      </w:r>
      <w:r w:rsidR="00ED5A05" w:rsidRPr="00BC5326">
        <w:rPr>
          <w:rFonts w:ascii="Arial" w:hAnsi="Arial" w:cs="Arial"/>
        </w:rPr>
        <w:t xml:space="preserve">. Совет вправе вывести из своего состава любого </w:t>
      </w:r>
      <w:r w:rsidR="00BD6F3D" w:rsidRPr="00BC5326">
        <w:rPr>
          <w:rFonts w:ascii="Arial" w:hAnsi="Arial" w:cs="Arial"/>
        </w:rPr>
        <w:t xml:space="preserve">его </w:t>
      </w:r>
      <w:r w:rsidR="00ED5A05" w:rsidRPr="00BC5326">
        <w:rPr>
          <w:rFonts w:ascii="Arial" w:hAnsi="Arial" w:cs="Arial"/>
        </w:rPr>
        <w:t>члена по следующим основаниям:</w:t>
      </w:r>
    </w:p>
    <w:p w:rsidR="00ED5A05" w:rsidRPr="00BC5326" w:rsidRDefault="00ED5A05" w:rsidP="00ED5A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нарушение требований настоящего Положения;</w:t>
      </w:r>
    </w:p>
    <w:p w:rsidR="00ED5A05" w:rsidRPr="00BC5326" w:rsidRDefault="00ED5A05" w:rsidP="00ED5A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уклонение от работы в Совете или от выполнения его решений;</w:t>
      </w:r>
    </w:p>
    <w:p w:rsidR="00ED5A05" w:rsidRPr="00BC5326" w:rsidRDefault="00ED5A05" w:rsidP="00ED5A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совершение действий, дискредитирующих решения Совета;</w:t>
      </w:r>
    </w:p>
    <w:p w:rsidR="00ED5A05" w:rsidRPr="00BC5326" w:rsidRDefault="00ED5A05" w:rsidP="00ED5A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использование </w:t>
      </w:r>
      <w:r w:rsidR="00BD6F3D" w:rsidRPr="00BC5326">
        <w:rPr>
          <w:rFonts w:ascii="Arial" w:hAnsi="Arial" w:cs="Arial"/>
        </w:rPr>
        <w:t>своего</w:t>
      </w:r>
      <w:r w:rsidRPr="00BC5326">
        <w:rPr>
          <w:rFonts w:ascii="Arial" w:hAnsi="Arial" w:cs="Arial"/>
        </w:rPr>
        <w:t xml:space="preserve"> членства в Совете для решения задач, не имеющих отношения к Совету.</w:t>
      </w:r>
    </w:p>
    <w:p w:rsidR="00BD6F3D" w:rsidRPr="00BC5326" w:rsidRDefault="00BD6F3D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2</w:t>
      </w:r>
      <w:r w:rsidRPr="00BC5326">
        <w:rPr>
          <w:rFonts w:ascii="Arial" w:hAnsi="Arial" w:cs="Arial"/>
        </w:rPr>
        <w:t>. В составе Совета формируются следующие секции:</w:t>
      </w:r>
    </w:p>
    <w:p w:rsidR="00BD6F3D" w:rsidRPr="00BC5326" w:rsidRDefault="00BD6F3D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по взаимодействию с международными организациями; </w:t>
      </w:r>
    </w:p>
    <w:p w:rsidR="00BD6F3D" w:rsidRPr="00BC5326" w:rsidRDefault="00BD6F3D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по взаимодействию со всеми заинтересованными участниками в России; </w:t>
      </w:r>
    </w:p>
    <w:p w:rsidR="00BD6F3D" w:rsidRPr="00BC5326" w:rsidRDefault="00BD6F3D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по разработке системы «зеленой» сертификации в России; </w:t>
      </w:r>
    </w:p>
    <w:p w:rsidR="00BD6F3D" w:rsidRPr="00BC5326" w:rsidRDefault="00BD6F3D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по образованию и обучению в сфере экоустойчивости; </w:t>
      </w:r>
      <w:r w:rsidRPr="00BC5326">
        <w:rPr>
          <w:rFonts w:ascii="Arial" w:hAnsi="Arial" w:cs="Arial"/>
        </w:rPr>
        <w:tab/>
      </w:r>
      <w:r w:rsidRPr="00BC5326">
        <w:rPr>
          <w:rFonts w:ascii="Arial" w:hAnsi="Arial" w:cs="Arial"/>
        </w:rPr>
        <w:tab/>
      </w:r>
      <w:r w:rsidRPr="00BC5326">
        <w:rPr>
          <w:rFonts w:ascii="Arial" w:hAnsi="Arial" w:cs="Arial"/>
        </w:rPr>
        <w:tab/>
      </w:r>
      <w:r w:rsidRPr="00BC5326">
        <w:rPr>
          <w:rFonts w:ascii="Arial" w:hAnsi="Arial" w:cs="Arial"/>
        </w:rPr>
        <w:tab/>
        <w:t>по рекламе и информации.</w:t>
      </w:r>
      <w:r w:rsidRPr="00BC5326">
        <w:rPr>
          <w:rFonts w:ascii="Arial" w:hAnsi="Arial" w:cs="Arial"/>
        </w:rPr>
        <w:tab/>
      </w:r>
      <w:r w:rsidRPr="00BC5326">
        <w:rPr>
          <w:rFonts w:ascii="Arial" w:hAnsi="Arial" w:cs="Arial"/>
        </w:rPr>
        <w:tab/>
      </w:r>
      <w:r w:rsidRPr="00BC5326">
        <w:rPr>
          <w:rFonts w:ascii="Arial" w:hAnsi="Arial" w:cs="Arial"/>
        </w:rPr>
        <w:tab/>
      </w:r>
    </w:p>
    <w:p w:rsidR="00BD6F3D" w:rsidRPr="00BC5326" w:rsidRDefault="00BD6F3D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3</w:t>
      </w:r>
      <w:r w:rsidRPr="00BC5326">
        <w:rPr>
          <w:rFonts w:ascii="Arial" w:hAnsi="Arial" w:cs="Arial"/>
        </w:rPr>
        <w:t>. Работа Совета осуществляется  в форме заседаний Совета и  рабочих групп соответствующих секций Совета.</w:t>
      </w:r>
    </w:p>
    <w:p w:rsidR="00BD6F3D" w:rsidRPr="00BC5326" w:rsidRDefault="00A25A37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4</w:t>
      </w:r>
      <w:r w:rsidR="00BD6F3D" w:rsidRPr="00BC5326">
        <w:rPr>
          <w:rFonts w:ascii="Arial" w:hAnsi="Arial" w:cs="Arial"/>
        </w:rPr>
        <w:t>. Заседания Совета про</w:t>
      </w:r>
      <w:r w:rsidRPr="00BC5326">
        <w:rPr>
          <w:rFonts w:ascii="Arial" w:hAnsi="Arial" w:cs="Arial"/>
        </w:rPr>
        <w:t>в</w:t>
      </w:r>
      <w:r w:rsidR="00BD6F3D" w:rsidRPr="00BC5326">
        <w:rPr>
          <w:rFonts w:ascii="Arial" w:hAnsi="Arial" w:cs="Arial"/>
        </w:rPr>
        <w:t>одят</w:t>
      </w:r>
      <w:r w:rsidRPr="00BC5326">
        <w:rPr>
          <w:rFonts w:ascii="Arial" w:hAnsi="Arial" w:cs="Arial"/>
        </w:rPr>
        <w:t>ся</w:t>
      </w:r>
      <w:r w:rsidR="00BD6F3D" w:rsidRPr="00BC5326">
        <w:rPr>
          <w:rFonts w:ascii="Arial" w:hAnsi="Arial" w:cs="Arial"/>
        </w:rPr>
        <w:t xml:space="preserve"> на регулярной основе</w:t>
      </w:r>
      <w:r w:rsidRPr="00BC5326">
        <w:rPr>
          <w:rFonts w:ascii="Arial" w:hAnsi="Arial" w:cs="Arial"/>
        </w:rPr>
        <w:t>, как правило, не реже одного раза в квартал, а также</w:t>
      </w:r>
      <w:r w:rsidR="00BD6F3D" w:rsidRPr="00BC5326">
        <w:rPr>
          <w:rFonts w:ascii="Arial" w:hAnsi="Arial" w:cs="Arial"/>
        </w:rPr>
        <w:t xml:space="preserve"> по мере необходимости.</w:t>
      </w:r>
      <w:r w:rsidRPr="00BC5326">
        <w:rPr>
          <w:rFonts w:ascii="Arial" w:hAnsi="Arial" w:cs="Arial"/>
        </w:rPr>
        <w:t xml:space="preserve"> </w:t>
      </w:r>
      <w:r w:rsidR="00BD6F3D" w:rsidRPr="00BC5326">
        <w:rPr>
          <w:rFonts w:ascii="Arial" w:hAnsi="Arial" w:cs="Arial"/>
        </w:rPr>
        <w:t>Созыв</w:t>
      </w:r>
      <w:r w:rsidRPr="00BC5326">
        <w:rPr>
          <w:rFonts w:ascii="Arial" w:hAnsi="Arial" w:cs="Arial"/>
        </w:rPr>
        <w:t>ает</w:t>
      </w:r>
      <w:r w:rsidR="00BD6F3D" w:rsidRPr="00BC5326">
        <w:rPr>
          <w:rFonts w:ascii="Arial" w:hAnsi="Arial" w:cs="Arial"/>
        </w:rPr>
        <w:t xml:space="preserve"> заседани</w:t>
      </w:r>
      <w:r w:rsidRPr="00BC5326">
        <w:rPr>
          <w:rFonts w:ascii="Arial" w:hAnsi="Arial" w:cs="Arial"/>
        </w:rPr>
        <w:t>я</w:t>
      </w:r>
      <w:r w:rsidR="00BD6F3D" w:rsidRPr="00BC5326">
        <w:rPr>
          <w:rFonts w:ascii="Arial" w:hAnsi="Arial" w:cs="Arial"/>
        </w:rPr>
        <w:t xml:space="preserve"> Совета и веде</w:t>
      </w:r>
      <w:r w:rsidRPr="00BC5326">
        <w:rPr>
          <w:rFonts w:ascii="Arial" w:hAnsi="Arial" w:cs="Arial"/>
        </w:rPr>
        <w:t>т их</w:t>
      </w:r>
      <w:r w:rsidR="00BD6F3D" w:rsidRPr="00BC5326">
        <w:rPr>
          <w:rFonts w:ascii="Arial" w:hAnsi="Arial" w:cs="Arial"/>
        </w:rPr>
        <w:t xml:space="preserve"> Председатель Совета.</w:t>
      </w:r>
      <w:r w:rsidRPr="00BC5326">
        <w:rPr>
          <w:rFonts w:ascii="Arial" w:hAnsi="Arial" w:cs="Arial"/>
        </w:rPr>
        <w:t xml:space="preserve"> Заседание Совета правомочно, если на нем присутствует более половины членов Совета. </w:t>
      </w:r>
      <w:r w:rsidR="00BD6F3D" w:rsidRPr="00BC5326">
        <w:rPr>
          <w:rFonts w:ascii="Arial" w:hAnsi="Arial" w:cs="Arial"/>
        </w:rPr>
        <w:t xml:space="preserve">В заседании Совета могут </w:t>
      </w:r>
      <w:r w:rsidRPr="00BC5326">
        <w:rPr>
          <w:rFonts w:ascii="Arial" w:hAnsi="Arial" w:cs="Arial"/>
        </w:rPr>
        <w:t xml:space="preserve">также </w:t>
      </w:r>
      <w:r w:rsidR="00BD6F3D" w:rsidRPr="00BC5326">
        <w:rPr>
          <w:rFonts w:ascii="Arial" w:hAnsi="Arial" w:cs="Arial"/>
        </w:rPr>
        <w:t xml:space="preserve">принимать участие приглашенные </w:t>
      </w:r>
      <w:r w:rsidRPr="00BC5326">
        <w:rPr>
          <w:rFonts w:ascii="Arial" w:hAnsi="Arial" w:cs="Arial"/>
        </w:rPr>
        <w:t>лица</w:t>
      </w:r>
      <w:r w:rsidR="00BD6F3D" w:rsidRPr="00BC5326">
        <w:rPr>
          <w:rFonts w:ascii="Arial" w:hAnsi="Arial" w:cs="Arial"/>
        </w:rPr>
        <w:t>.</w:t>
      </w:r>
      <w:r w:rsidRPr="00BC5326">
        <w:rPr>
          <w:rFonts w:ascii="Arial" w:hAnsi="Arial" w:cs="Arial"/>
        </w:rPr>
        <w:t xml:space="preserve"> </w:t>
      </w:r>
      <w:r w:rsidR="00BD6F3D" w:rsidRPr="00BC5326">
        <w:rPr>
          <w:rFonts w:ascii="Arial" w:hAnsi="Arial" w:cs="Arial"/>
        </w:rPr>
        <w:t>Право голоса</w:t>
      </w:r>
      <w:r w:rsidRPr="00BC5326">
        <w:rPr>
          <w:rFonts w:ascii="Arial" w:hAnsi="Arial" w:cs="Arial"/>
        </w:rPr>
        <w:t xml:space="preserve"> на заседании</w:t>
      </w:r>
      <w:r w:rsidR="00BD6F3D" w:rsidRPr="00BC5326">
        <w:rPr>
          <w:rFonts w:ascii="Arial" w:hAnsi="Arial" w:cs="Arial"/>
        </w:rPr>
        <w:t xml:space="preserve"> имеют только члены Совета. Решение Совета считается принятым, если за него проголосовало более половины присутствующих членов Совета.</w:t>
      </w:r>
      <w:r w:rsidRPr="00BC5326">
        <w:rPr>
          <w:rFonts w:ascii="Arial" w:hAnsi="Arial" w:cs="Arial"/>
        </w:rPr>
        <w:t xml:space="preserve"> Голосование является открытым, если иной порядок не будет принят на заседании Совета.</w:t>
      </w:r>
    </w:p>
    <w:p w:rsidR="00BD6F3D" w:rsidRPr="00BC5326" w:rsidRDefault="00A25A37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5</w:t>
      </w:r>
      <w:r w:rsidR="00BD6F3D" w:rsidRPr="00BC5326">
        <w:rPr>
          <w:rFonts w:ascii="Arial" w:hAnsi="Arial" w:cs="Arial"/>
        </w:rPr>
        <w:t xml:space="preserve">. </w:t>
      </w:r>
      <w:r w:rsidRPr="00BC5326">
        <w:rPr>
          <w:rFonts w:ascii="Arial" w:hAnsi="Arial" w:cs="Arial"/>
        </w:rPr>
        <w:t>Совет принимает решения. В ходе заседания ведется</w:t>
      </w:r>
      <w:r w:rsidR="00BD6F3D" w:rsidRPr="00BC5326">
        <w:rPr>
          <w:rFonts w:ascii="Arial" w:hAnsi="Arial" w:cs="Arial"/>
        </w:rPr>
        <w:t xml:space="preserve"> протокол</w:t>
      </w:r>
      <w:r w:rsidRPr="00BC5326">
        <w:rPr>
          <w:rFonts w:ascii="Arial" w:hAnsi="Arial" w:cs="Arial"/>
        </w:rPr>
        <w:t xml:space="preserve">. Решения и протоколы </w:t>
      </w:r>
      <w:r w:rsidR="00BD6F3D" w:rsidRPr="00BC5326">
        <w:rPr>
          <w:rFonts w:ascii="Arial" w:hAnsi="Arial" w:cs="Arial"/>
        </w:rPr>
        <w:t>подписыва</w:t>
      </w:r>
      <w:r w:rsidRPr="00BC5326">
        <w:rPr>
          <w:rFonts w:ascii="Arial" w:hAnsi="Arial" w:cs="Arial"/>
        </w:rPr>
        <w:t>е</w:t>
      </w:r>
      <w:r w:rsidR="00BD6F3D" w:rsidRPr="00BC5326">
        <w:rPr>
          <w:rFonts w:ascii="Arial" w:hAnsi="Arial" w:cs="Arial"/>
        </w:rPr>
        <w:t>т Председател</w:t>
      </w:r>
      <w:r w:rsidRPr="00BC5326">
        <w:rPr>
          <w:rFonts w:ascii="Arial" w:hAnsi="Arial" w:cs="Arial"/>
        </w:rPr>
        <w:t>ь</w:t>
      </w:r>
      <w:r w:rsidR="00BD6F3D" w:rsidRPr="00BC5326">
        <w:rPr>
          <w:rFonts w:ascii="Arial" w:hAnsi="Arial" w:cs="Arial"/>
        </w:rPr>
        <w:t xml:space="preserve"> Совета.</w:t>
      </w:r>
    </w:p>
    <w:p w:rsidR="00BD6F3D" w:rsidRPr="00BC5326" w:rsidRDefault="00A25A37" w:rsidP="00BD6F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6</w:t>
      </w:r>
      <w:r w:rsidR="00BD6F3D" w:rsidRPr="00BC5326">
        <w:rPr>
          <w:rFonts w:ascii="Arial" w:hAnsi="Arial" w:cs="Arial"/>
        </w:rPr>
        <w:t>. Решения Совета</w:t>
      </w:r>
      <w:r w:rsidR="00F442F4" w:rsidRPr="00BC5326">
        <w:rPr>
          <w:rFonts w:ascii="Arial" w:hAnsi="Arial" w:cs="Arial"/>
        </w:rPr>
        <w:t xml:space="preserve"> направляются в Президиум П</w:t>
      </w:r>
      <w:r w:rsidR="00BD6F3D" w:rsidRPr="00BC5326">
        <w:rPr>
          <w:rFonts w:ascii="Arial" w:hAnsi="Arial" w:cs="Arial"/>
        </w:rPr>
        <w:t>равления С</w:t>
      </w:r>
      <w:r w:rsidR="00F442F4" w:rsidRPr="00BC5326">
        <w:rPr>
          <w:rFonts w:ascii="Arial" w:hAnsi="Arial" w:cs="Arial"/>
        </w:rPr>
        <w:t>оюза архитекторов</w:t>
      </w:r>
      <w:r w:rsidR="00554246">
        <w:rPr>
          <w:rFonts w:ascii="Arial" w:hAnsi="Arial" w:cs="Arial"/>
        </w:rPr>
        <w:t xml:space="preserve"> Росси</w:t>
      </w:r>
      <w:r w:rsidR="00BD6F3D" w:rsidRPr="00BC5326">
        <w:rPr>
          <w:rFonts w:ascii="Arial" w:hAnsi="Arial" w:cs="Arial"/>
        </w:rPr>
        <w:t xml:space="preserve"> и </w:t>
      </w:r>
      <w:r w:rsidR="00F442F4" w:rsidRPr="00BC5326">
        <w:rPr>
          <w:rFonts w:ascii="Arial" w:hAnsi="Arial" w:cs="Arial"/>
        </w:rPr>
        <w:t>в</w:t>
      </w:r>
      <w:r w:rsidR="00BD6F3D" w:rsidRPr="00BC5326">
        <w:rPr>
          <w:rFonts w:ascii="Arial" w:hAnsi="Arial" w:cs="Arial"/>
        </w:rPr>
        <w:t xml:space="preserve"> правлени</w:t>
      </w:r>
      <w:r w:rsidR="00F442F4" w:rsidRPr="00BC5326">
        <w:rPr>
          <w:rFonts w:ascii="Arial" w:hAnsi="Arial" w:cs="Arial"/>
        </w:rPr>
        <w:t>е</w:t>
      </w:r>
      <w:r w:rsidR="00BD6F3D" w:rsidRPr="00BC5326">
        <w:rPr>
          <w:rFonts w:ascii="Arial" w:hAnsi="Arial" w:cs="Arial"/>
        </w:rPr>
        <w:t xml:space="preserve"> </w:t>
      </w:r>
      <w:r w:rsidR="00F442F4" w:rsidRPr="00BC5326">
        <w:rPr>
          <w:rFonts w:ascii="Arial" w:hAnsi="Arial" w:cs="Arial"/>
        </w:rPr>
        <w:t>некоммерческого партнерства</w:t>
      </w:r>
      <w:r w:rsidR="00BD6F3D" w:rsidRPr="00BC5326">
        <w:rPr>
          <w:rFonts w:ascii="Arial" w:hAnsi="Arial" w:cs="Arial"/>
        </w:rPr>
        <w:t xml:space="preserve"> «Совет по </w:t>
      </w:r>
      <w:r w:rsidR="00F442F4" w:rsidRPr="00BC5326">
        <w:rPr>
          <w:rFonts w:ascii="Arial" w:hAnsi="Arial" w:cs="Arial"/>
        </w:rPr>
        <w:t>«зеленому»</w:t>
      </w:r>
      <w:r w:rsidR="00BD6F3D" w:rsidRPr="00BC5326">
        <w:rPr>
          <w:rFonts w:ascii="Arial" w:hAnsi="Arial" w:cs="Arial"/>
        </w:rPr>
        <w:t xml:space="preserve"> строительству России».</w:t>
      </w:r>
      <w:r w:rsidR="00F442F4" w:rsidRPr="00BC5326">
        <w:rPr>
          <w:rFonts w:ascii="Arial" w:hAnsi="Arial" w:cs="Arial"/>
        </w:rPr>
        <w:t xml:space="preserve"> </w:t>
      </w:r>
      <w:r w:rsidR="00BD6F3D" w:rsidRPr="00BC5326">
        <w:rPr>
          <w:rFonts w:ascii="Arial" w:hAnsi="Arial" w:cs="Arial"/>
        </w:rPr>
        <w:t>Информация о заседании Совета размещается на сайте Совета</w:t>
      </w:r>
      <w:r w:rsidR="00F442F4" w:rsidRPr="00BC5326">
        <w:rPr>
          <w:rFonts w:ascii="Arial" w:hAnsi="Arial" w:cs="Arial"/>
        </w:rPr>
        <w:t xml:space="preserve"> в сети </w:t>
      </w:r>
      <w:r w:rsidR="00F442F4" w:rsidRPr="00BC5326">
        <w:rPr>
          <w:rFonts w:ascii="Arial" w:hAnsi="Arial" w:cs="Arial"/>
        </w:rPr>
        <w:lastRenderedPageBreak/>
        <w:t>«Интернет»</w:t>
      </w:r>
      <w:r w:rsidR="00BD6F3D" w:rsidRPr="00BC5326">
        <w:rPr>
          <w:rFonts w:ascii="Arial" w:hAnsi="Arial" w:cs="Arial"/>
        </w:rPr>
        <w:t>, в здани</w:t>
      </w:r>
      <w:r w:rsidR="00F442F4" w:rsidRPr="00BC5326">
        <w:rPr>
          <w:rFonts w:ascii="Arial" w:hAnsi="Arial" w:cs="Arial"/>
        </w:rPr>
        <w:t>ях</w:t>
      </w:r>
      <w:r w:rsidR="00BD6F3D" w:rsidRPr="00BC5326">
        <w:rPr>
          <w:rFonts w:ascii="Arial" w:hAnsi="Arial" w:cs="Arial"/>
        </w:rPr>
        <w:t xml:space="preserve"> С</w:t>
      </w:r>
      <w:r w:rsidR="00F442F4" w:rsidRPr="00BC5326">
        <w:rPr>
          <w:rFonts w:ascii="Arial" w:hAnsi="Arial" w:cs="Arial"/>
        </w:rPr>
        <w:t>оюза архитекторов</w:t>
      </w:r>
      <w:r w:rsidR="00BD6F3D" w:rsidRPr="00BC5326">
        <w:rPr>
          <w:rFonts w:ascii="Arial" w:hAnsi="Arial" w:cs="Arial"/>
        </w:rPr>
        <w:t xml:space="preserve"> России</w:t>
      </w:r>
      <w:r w:rsidR="00F442F4" w:rsidRPr="00BC5326">
        <w:rPr>
          <w:rFonts w:ascii="Arial" w:hAnsi="Arial" w:cs="Arial"/>
        </w:rPr>
        <w:t xml:space="preserve"> и Центрального Дома архитектора</w:t>
      </w:r>
      <w:r w:rsidR="00BD6F3D" w:rsidRPr="00BC5326">
        <w:rPr>
          <w:rFonts w:ascii="Arial" w:hAnsi="Arial" w:cs="Arial"/>
        </w:rPr>
        <w:t xml:space="preserve">, а решения и протоколы публикуются в </w:t>
      </w:r>
      <w:r w:rsidR="00F442F4" w:rsidRPr="00BC5326">
        <w:rPr>
          <w:rFonts w:ascii="Arial" w:hAnsi="Arial" w:cs="Arial"/>
        </w:rPr>
        <w:t>средствах массовой информации, издаваемых Союзом архитекторов России,</w:t>
      </w:r>
      <w:r w:rsidR="00BD6F3D" w:rsidRPr="00BC5326">
        <w:rPr>
          <w:rFonts w:ascii="Arial" w:hAnsi="Arial" w:cs="Arial"/>
        </w:rPr>
        <w:t xml:space="preserve"> и на сайте Совета</w:t>
      </w:r>
      <w:r w:rsidR="00F442F4" w:rsidRPr="00BC5326">
        <w:rPr>
          <w:rFonts w:ascii="Arial" w:hAnsi="Arial" w:cs="Arial"/>
        </w:rPr>
        <w:t xml:space="preserve"> в сети «Интернет»</w:t>
      </w:r>
      <w:r w:rsidR="00BD6F3D" w:rsidRPr="00BC5326">
        <w:rPr>
          <w:rFonts w:ascii="Arial" w:hAnsi="Arial" w:cs="Arial"/>
        </w:rPr>
        <w:t>.</w:t>
      </w:r>
    </w:p>
    <w:p w:rsidR="003A3E62" w:rsidRPr="00BC5326" w:rsidRDefault="00636C1E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7</w:t>
      </w:r>
      <w:r w:rsidR="003A3E62" w:rsidRPr="00BC5326">
        <w:rPr>
          <w:rFonts w:ascii="Arial" w:hAnsi="Arial" w:cs="Arial"/>
        </w:rPr>
        <w:t xml:space="preserve">. Делопроизводство Совета осуществляет секретарь </w:t>
      </w:r>
      <w:r w:rsidR="00BC5326">
        <w:rPr>
          <w:rFonts w:ascii="Arial" w:hAnsi="Arial" w:cs="Arial"/>
        </w:rPr>
        <w:t>Совета</w:t>
      </w:r>
      <w:r w:rsidR="003A3E62" w:rsidRPr="00BC5326">
        <w:rPr>
          <w:rFonts w:ascii="Arial" w:hAnsi="Arial" w:cs="Arial"/>
        </w:rPr>
        <w:t>.</w:t>
      </w:r>
    </w:p>
    <w:p w:rsidR="003B4FFA" w:rsidRPr="00BC5326" w:rsidRDefault="00636C1E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8</w:t>
      </w:r>
      <w:r w:rsidRPr="00BC5326">
        <w:rPr>
          <w:rFonts w:ascii="Arial" w:hAnsi="Arial" w:cs="Arial"/>
        </w:rPr>
        <w:t xml:space="preserve">. </w:t>
      </w:r>
      <w:r w:rsidR="003B4FFA" w:rsidRPr="00BC5326">
        <w:rPr>
          <w:rFonts w:ascii="Arial" w:hAnsi="Arial" w:cs="Arial"/>
        </w:rPr>
        <w:t>Финансирование и материально-техническое обеспечение работы Совета производится за счет С</w:t>
      </w:r>
      <w:r w:rsidRPr="00BC5326">
        <w:rPr>
          <w:rFonts w:ascii="Arial" w:hAnsi="Arial" w:cs="Arial"/>
        </w:rPr>
        <w:t>оюза архитекторов</w:t>
      </w:r>
      <w:r w:rsidR="003B4FFA" w:rsidRPr="00BC5326">
        <w:rPr>
          <w:rFonts w:ascii="Arial" w:hAnsi="Arial" w:cs="Arial"/>
        </w:rPr>
        <w:t xml:space="preserve"> России</w:t>
      </w:r>
      <w:r w:rsidR="00404F51" w:rsidRPr="00BC5326">
        <w:rPr>
          <w:rFonts w:ascii="Arial" w:hAnsi="Arial" w:cs="Arial"/>
        </w:rPr>
        <w:t xml:space="preserve"> и </w:t>
      </w:r>
      <w:r w:rsidRPr="00BC5326">
        <w:rPr>
          <w:rFonts w:ascii="Arial" w:hAnsi="Arial" w:cs="Arial"/>
        </w:rPr>
        <w:t>некоммерческого партнерства</w:t>
      </w:r>
      <w:r w:rsidR="000F5B81" w:rsidRPr="00BC5326">
        <w:rPr>
          <w:rFonts w:ascii="Arial" w:hAnsi="Arial" w:cs="Arial"/>
        </w:rPr>
        <w:t xml:space="preserve"> «Совет по </w:t>
      </w:r>
      <w:r w:rsidRPr="00BC5326">
        <w:rPr>
          <w:rFonts w:ascii="Arial" w:hAnsi="Arial" w:cs="Arial"/>
        </w:rPr>
        <w:t>«зеленому»</w:t>
      </w:r>
      <w:r w:rsidR="00404F51" w:rsidRPr="00BC5326">
        <w:rPr>
          <w:rFonts w:ascii="Arial" w:hAnsi="Arial" w:cs="Arial"/>
        </w:rPr>
        <w:t xml:space="preserve"> строительству России»</w:t>
      </w:r>
      <w:r w:rsidR="003B4FFA" w:rsidRPr="00BC5326">
        <w:rPr>
          <w:rFonts w:ascii="Arial" w:hAnsi="Arial" w:cs="Arial"/>
        </w:rPr>
        <w:t>.</w:t>
      </w:r>
      <w:r w:rsidRPr="00BC5326">
        <w:rPr>
          <w:rFonts w:ascii="Arial" w:hAnsi="Arial" w:cs="Arial"/>
        </w:rPr>
        <w:t xml:space="preserve"> </w:t>
      </w:r>
      <w:r w:rsidR="003B4FFA" w:rsidRPr="00BC5326">
        <w:rPr>
          <w:rFonts w:ascii="Arial" w:hAnsi="Arial" w:cs="Arial"/>
        </w:rPr>
        <w:t xml:space="preserve">Совет самостоятельно определяет свои финансовые потребности, утверждает смету расходов и отчитывается </w:t>
      </w:r>
      <w:r w:rsidRPr="00BC5326">
        <w:rPr>
          <w:rFonts w:ascii="Arial" w:hAnsi="Arial" w:cs="Arial"/>
        </w:rPr>
        <w:t>о</w:t>
      </w:r>
      <w:r w:rsidR="003B4FFA" w:rsidRPr="00BC5326">
        <w:rPr>
          <w:rFonts w:ascii="Arial" w:hAnsi="Arial" w:cs="Arial"/>
        </w:rPr>
        <w:t xml:space="preserve"> ее исполнении перед</w:t>
      </w:r>
      <w:r w:rsidR="00404F51" w:rsidRPr="00BC5326">
        <w:rPr>
          <w:rFonts w:ascii="Arial" w:hAnsi="Arial" w:cs="Arial"/>
        </w:rPr>
        <w:t xml:space="preserve"> Президиумом </w:t>
      </w:r>
      <w:r w:rsidRPr="00BC5326">
        <w:rPr>
          <w:rFonts w:ascii="Arial" w:hAnsi="Arial" w:cs="Arial"/>
        </w:rPr>
        <w:t>П</w:t>
      </w:r>
      <w:r w:rsidR="00404F51" w:rsidRPr="00BC5326">
        <w:rPr>
          <w:rFonts w:ascii="Arial" w:hAnsi="Arial" w:cs="Arial"/>
        </w:rPr>
        <w:t>равления С</w:t>
      </w:r>
      <w:r w:rsidRPr="00BC5326">
        <w:rPr>
          <w:rFonts w:ascii="Arial" w:hAnsi="Arial" w:cs="Arial"/>
        </w:rPr>
        <w:t xml:space="preserve">оюза архитекторов </w:t>
      </w:r>
      <w:r w:rsidR="00404F51" w:rsidRPr="00BC5326">
        <w:rPr>
          <w:rFonts w:ascii="Arial" w:hAnsi="Arial" w:cs="Arial"/>
        </w:rPr>
        <w:t>Р</w:t>
      </w:r>
      <w:r w:rsidRPr="00BC5326">
        <w:rPr>
          <w:rFonts w:ascii="Arial" w:hAnsi="Arial" w:cs="Arial"/>
        </w:rPr>
        <w:t>оссии</w:t>
      </w:r>
      <w:r w:rsidR="00404F51" w:rsidRPr="00BC5326">
        <w:rPr>
          <w:rFonts w:ascii="Arial" w:hAnsi="Arial" w:cs="Arial"/>
        </w:rPr>
        <w:t xml:space="preserve"> и перед правлением </w:t>
      </w:r>
      <w:r w:rsidRPr="00BC5326">
        <w:rPr>
          <w:rFonts w:ascii="Arial" w:hAnsi="Arial" w:cs="Arial"/>
        </w:rPr>
        <w:t>указанного некоммерческого партнерства</w:t>
      </w:r>
      <w:r w:rsidR="003B4FFA" w:rsidRPr="00BC5326">
        <w:rPr>
          <w:rFonts w:ascii="Arial" w:hAnsi="Arial" w:cs="Arial"/>
        </w:rPr>
        <w:t>.</w:t>
      </w:r>
    </w:p>
    <w:p w:rsidR="003B4FFA" w:rsidRPr="00BC5326" w:rsidRDefault="00EE0CF6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1</w:t>
      </w:r>
      <w:r w:rsidR="00B90672" w:rsidRPr="00BC5326">
        <w:rPr>
          <w:rFonts w:ascii="Arial" w:hAnsi="Arial" w:cs="Arial"/>
        </w:rPr>
        <w:t>9</w:t>
      </w:r>
      <w:r w:rsidRPr="00BC5326">
        <w:rPr>
          <w:rFonts w:ascii="Arial" w:hAnsi="Arial" w:cs="Arial"/>
        </w:rPr>
        <w:t>.</w:t>
      </w:r>
      <w:r w:rsidR="003B4FFA" w:rsidRPr="00BC5326">
        <w:rPr>
          <w:rFonts w:ascii="Arial" w:hAnsi="Arial" w:cs="Arial"/>
        </w:rPr>
        <w:t xml:space="preserve"> Реорганизация и ликвидация Совета осуществля</w:t>
      </w:r>
      <w:r w:rsidRPr="00BC5326">
        <w:rPr>
          <w:rFonts w:ascii="Arial" w:hAnsi="Arial" w:cs="Arial"/>
        </w:rPr>
        <w:t>ю</w:t>
      </w:r>
      <w:r w:rsidR="003B4FFA" w:rsidRPr="00BC5326">
        <w:rPr>
          <w:rFonts w:ascii="Arial" w:hAnsi="Arial" w:cs="Arial"/>
        </w:rPr>
        <w:t xml:space="preserve">тся по решению Президиума </w:t>
      </w:r>
      <w:r w:rsidRPr="00BC5326">
        <w:rPr>
          <w:rFonts w:ascii="Arial" w:hAnsi="Arial" w:cs="Arial"/>
        </w:rPr>
        <w:t>П</w:t>
      </w:r>
      <w:r w:rsidR="003B4FFA" w:rsidRPr="00BC5326">
        <w:rPr>
          <w:rFonts w:ascii="Arial" w:hAnsi="Arial" w:cs="Arial"/>
        </w:rPr>
        <w:t>равления С</w:t>
      </w:r>
      <w:r w:rsidRPr="00BC5326">
        <w:rPr>
          <w:rFonts w:ascii="Arial" w:hAnsi="Arial" w:cs="Arial"/>
        </w:rPr>
        <w:t>оюза архитекторов</w:t>
      </w:r>
      <w:r w:rsidR="003B4FFA" w:rsidRPr="00BC5326">
        <w:rPr>
          <w:rFonts w:ascii="Arial" w:hAnsi="Arial" w:cs="Arial"/>
        </w:rPr>
        <w:t xml:space="preserve"> России</w:t>
      </w:r>
      <w:r w:rsidRPr="00BC5326">
        <w:rPr>
          <w:rFonts w:ascii="Arial" w:hAnsi="Arial" w:cs="Arial"/>
        </w:rPr>
        <w:t>, согласованному с</w:t>
      </w:r>
      <w:r w:rsidR="00365BD2" w:rsidRPr="00BC5326">
        <w:rPr>
          <w:rFonts w:ascii="Arial" w:hAnsi="Arial" w:cs="Arial"/>
        </w:rPr>
        <w:t xml:space="preserve"> правлени</w:t>
      </w:r>
      <w:r w:rsidRPr="00BC5326">
        <w:rPr>
          <w:rFonts w:ascii="Arial" w:hAnsi="Arial" w:cs="Arial"/>
        </w:rPr>
        <w:t>ем</w:t>
      </w:r>
      <w:r w:rsidR="00365BD2" w:rsidRPr="00BC5326">
        <w:rPr>
          <w:rFonts w:ascii="Arial" w:hAnsi="Arial" w:cs="Arial"/>
        </w:rPr>
        <w:t xml:space="preserve"> </w:t>
      </w:r>
      <w:r w:rsidRPr="00BC5326">
        <w:rPr>
          <w:rFonts w:ascii="Arial" w:hAnsi="Arial" w:cs="Arial"/>
        </w:rPr>
        <w:t>некоммерческого партнерства</w:t>
      </w:r>
      <w:r w:rsidR="00365BD2" w:rsidRPr="00BC5326">
        <w:rPr>
          <w:rFonts w:ascii="Arial" w:hAnsi="Arial" w:cs="Arial"/>
        </w:rPr>
        <w:t xml:space="preserve"> «Совет </w:t>
      </w:r>
      <w:r w:rsidR="000F5B81" w:rsidRPr="00BC5326">
        <w:rPr>
          <w:rFonts w:ascii="Arial" w:hAnsi="Arial" w:cs="Arial"/>
        </w:rPr>
        <w:t xml:space="preserve">по </w:t>
      </w:r>
      <w:r w:rsidRPr="00BC5326">
        <w:rPr>
          <w:rFonts w:ascii="Arial" w:hAnsi="Arial" w:cs="Arial"/>
        </w:rPr>
        <w:t>«зеленому»</w:t>
      </w:r>
      <w:r w:rsidR="00365BD2" w:rsidRPr="00BC5326">
        <w:rPr>
          <w:rFonts w:ascii="Arial" w:hAnsi="Arial" w:cs="Arial"/>
        </w:rPr>
        <w:t xml:space="preserve"> строительству России</w:t>
      </w:r>
      <w:r w:rsidR="000F5B81" w:rsidRPr="00BC5326">
        <w:rPr>
          <w:rFonts w:ascii="Arial" w:hAnsi="Arial" w:cs="Arial"/>
        </w:rPr>
        <w:t>»</w:t>
      </w:r>
      <w:r w:rsidR="003B4FFA" w:rsidRPr="00BC5326">
        <w:rPr>
          <w:rFonts w:ascii="Arial" w:hAnsi="Arial" w:cs="Arial"/>
        </w:rPr>
        <w:t>.</w:t>
      </w:r>
    </w:p>
    <w:p w:rsidR="00BF096C" w:rsidRPr="00BC5326" w:rsidRDefault="00BF096C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F096C" w:rsidRPr="00BC5326" w:rsidRDefault="00BF096C" w:rsidP="00BF096C">
      <w:pPr>
        <w:spacing w:after="0" w:line="240" w:lineRule="auto"/>
        <w:jc w:val="both"/>
        <w:rPr>
          <w:rFonts w:ascii="Arial" w:hAnsi="Arial" w:cs="Arial"/>
        </w:rPr>
      </w:pPr>
    </w:p>
    <w:p w:rsidR="003F5BFC" w:rsidRPr="00BC5326" w:rsidRDefault="003F5BFC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90672" w:rsidRPr="00BC5326" w:rsidRDefault="00B90672" w:rsidP="00B90672">
      <w:pPr>
        <w:spacing w:after="0" w:line="240" w:lineRule="auto"/>
        <w:ind w:firstLine="709"/>
        <w:jc w:val="right"/>
        <w:rPr>
          <w:rFonts w:ascii="Arial" w:hAnsi="Arial" w:cs="Arial"/>
          <w:u w:val="single"/>
        </w:rPr>
      </w:pPr>
      <w:r w:rsidRPr="00BC5326">
        <w:rPr>
          <w:rFonts w:ascii="Arial" w:hAnsi="Arial" w:cs="Arial"/>
          <w:u w:val="single"/>
        </w:rPr>
        <w:t>Приложение</w:t>
      </w:r>
    </w:p>
    <w:p w:rsidR="00B90672" w:rsidRPr="00BC5326" w:rsidRDefault="00B90672" w:rsidP="00B90672">
      <w:pPr>
        <w:spacing w:after="0" w:line="240" w:lineRule="auto"/>
        <w:ind w:firstLine="709"/>
        <w:jc w:val="right"/>
        <w:rPr>
          <w:rFonts w:ascii="Arial" w:hAnsi="Arial" w:cs="Arial"/>
          <w:u w:val="single"/>
        </w:rPr>
      </w:pPr>
    </w:p>
    <w:p w:rsidR="00B90672" w:rsidRPr="00BC5326" w:rsidRDefault="00B90672" w:rsidP="00B90672">
      <w:pPr>
        <w:spacing w:after="0" w:line="240" w:lineRule="auto"/>
        <w:jc w:val="center"/>
        <w:rPr>
          <w:rFonts w:ascii="Arial" w:hAnsi="Arial" w:cs="Arial"/>
          <w:b/>
        </w:rPr>
      </w:pPr>
      <w:r w:rsidRPr="00BC5326">
        <w:rPr>
          <w:rFonts w:ascii="Arial" w:hAnsi="Arial" w:cs="Arial"/>
          <w:b/>
        </w:rPr>
        <w:t>Структура Совета</w:t>
      </w:r>
    </w:p>
    <w:p w:rsidR="00B50CCF" w:rsidRPr="00BC5326" w:rsidRDefault="00B50CCF" w:rsidP="00011D3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F5BFC" w:rsidRPr="00BC5326" w:rsidRDefault="003F5BFC" w:rsidP="003F5BFC">
      <w:pPr>
        <w:spacing w:after="0" w:line="240" w:lineRule="auto"/>
        <w:rPr>
          <w:rFonts w:ascii="Arial" w:hAnsi="Arial" w:cs="Arial"/>
        </w:rPr>
      </w:pPr>
      <w:r w:rsidRPr="00BC5326">
        <w:rPr>
          <w:rFonts w:ascii="Arial" w:hAnsi="Arial" w:cs="Arial"/>
          <w:noProof/>
          <w:lang w:eastAsia="ru-RU"/>
        </w:rPr>
        <w:drawing>
          <wp:inline distT="0" distB="0" distL="0" distR="0">
            <wp:extent cx="6096000" cy="2504440"/>
            <wp:effectExtent l="76200" t="0" r="76200" b="10160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50CCF" w:rsidRPr="00BC5326" w:rsidRDefault="00B50CCF" w:rsidP="00422606">
      <w:pPr>
        <w:spacing w:after="0" w:line="240" w:lineRule="auto"/>
        <w:rPr>
          <w:rFonts w:ascii="Arial" w:hAnsi="Arial" w:cs="Arial"/>
        </w:rPr>
      </w:pPr>
    </w:p>
    <w:sectPr w:rsidR="00B50CCF" w:rsidRPr="00BC5326" w:rsidSect="003F5BFC">
      <w:headerReference w:type="default" r:id="rId12"/>
      <w:footerReference w:type="default" r:id="rId13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AF" w:rsidRDefault="002471AF" w:rsidP="00022649">
      <w:pPr>
        <w:spacing w:after="0" w:line="240" w:lineRule="auto"/>
      </w:pPr>
      <w:r>
        <w:separator/>
      </w:r>
    </w:p>
  </w:endnote>
  <w:endnote w:type="continuationSeparator" w:id="1">
    <w:p w:rsidR="002471AF" w:rsidRDefault="002471AF" w:rsidP="0002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37" w:rsidRDefault="00A25A37">
    <w:pPr>
      <w:pStyle w:val="a8"/>
    </w:pPr>
  </w:p>
  <w:p w:rsidR="00A25A37" w:rsidRDefault="00A25A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AF" w:rsidRDefault="002471AF" w:rsidP="00022649">
      <w:pPr>
        <w:spacing w:after="0" w:line="240" w:lineRule="auto"/>
      </w:pPr>
      <w:r>
        <w:separator/>
      </w:r>
    </w:p>
  </w:footnote>
  <w:footnote w:type="continuationSeparator" w:id="1">
    <w:p w:rsidR="002471AF" w:rsidRDefault="002471AF" w:rsidP="0002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376"/>
      <w:docPartObj>
        <w:docPartGallery w:val="Page Numbers (Top of Page)"/>
        <w:docPartUnique/>
      </w:docPartObj>
    </w:sdtPr>
    <w:sdtContent>
      <w:p w:rsidR="00A25A37" w:rsidRDefault="00AF6389">
        <w:pPr>
          <w:pStyle w:val="a6"/>
          <w:jc w:val="right"/>
        </w:pPr>
        <w:fldSimple w:instr=" PAGE   \* MERGEFORMAT ">
          <w:r w:rsidR="00B832AA">
            <w:rPr>
              <w:noProof/>
            </w:rPr>
            <w:t>3</w:t>
          </w:r>
        </w:fldSimple>
      </w:p>
    </w:sdtContent>
  </w:sdt>
  <w:p w:rsidR="00A25A37" w:rsidRDefault="00A25A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751"/>
    <w:multiLevelType w:val="hybridMultilevel"/>
    <w:tmpl w:val="5E9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D6B"/>
    <w:multiLevelType w:val="hybridMultilevel"/>
    <w:tmpl w:val="352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605"/>
    <w:multiLevelType w:val="hybridMultilevel"/>
    <w:tmpl w:val="9814C4EA"/>
    <w:lvl w:ilvl="0" w:tplc="1E1C80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04CFF"/>
    <w:multiLevelType w:val="hybridMultilevel"/>
    <w:tmpl w:val="1CF67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2A0F04"/>
    <w:multiLevelType w:val="hybridMultilevel"/>
    <w:tmpl w:val="9B4AF740"/>
    <w:lvl w:ilvl="0" w:tplc="B3C07CD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420356"/>
    <w:multiLevelType w:val="hybridMultilevel"/>
    <w:tmpl w:val="50C2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7F58"/>
    <w:multiLevelType w:val="hybridMultilevel"/>
    <w:tmpl w:val="02CED2B8"/>
    <w:lvl w:ilvl="0" w:tplc="5B7E4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87A"/>
    <w:multiLevelType w:val="hybridMultilevel"/>
    <w:tmpl w:val="5F0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1AA0"/>
    <w:multiLevelType w:val="hybridMultilevel"/>
    <w:tmpl w:val="58C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677"/>
    <w:rsid w:val="000032B4"/>
    <w:rsid w:val="000076C4"/>
    <w:rsid w:val="00011D3A"/>
    <w:rsid w:val="000140A2"/>
    <w:rsid w:val="00022649"/>
    <w:rsid w:val="00067B5A"/>
    <w:rsid w:val="000757B1"/>
    <w:rsid w:val="000800AF"/>
    <w:rsid w:val="000A441A"/>
    <w:rsid w:val="000C14D6"/>
    <w:rsid w:val="000C47F9"/>
    <w:rsid w:val="000D261C"/>
    <w:rsid w:val="000F5B81"/>
    <w:rsid w:val="000F641B"/>
    <w:rsid w:val="00136628"/>
    <w:rsid w:val="00147E28"/>
    <w:rsid w:val="00154B4C"/>
    <w:rsid w:val="00156735"/>
    <w:rsid w:val="00164EBB"/>
    <w:rsid w:val="00177F73"/>
    <w:rsid w:val="0019056C"/>
    <w:rsid w:val="00194C90"/>
    <w:rsid w:val="00196031"/>
    <w:rsid w:val="001B0E13"/>
    <w:rsid w:val="001D0308"/>
    <w:rsid w:val="001E7152"/>
    <w:rsid w:val="001F2481"/>
    <w:rsid w:val="002226AD"/>
    <w:rsid w:val="00236D06"/>
    <w:rsid w:val="002471AF"/>
    <w:rsid w:val="00274C53"/>
    <w:rsid w:val="00282677"/>
    <w:rsid w:val="002A3677"/>
    <w:rsid w:val="002B4031"/>
    <w:rsid w:val="002B6C79"/>
    <w:rsid w:val="002D7D4F"/>
    <w:rsid w:val="002E0F1F"/>
    <w:rsid w:val="002E1D19"/>
    <w:rsid w:val="00313EDA"/>
    <w:rsid w:val="00333431"/>
    <w:rsid w:val="003500EE"/>
    <w:rsid w:val="00351EE4"/>
    <w:rsid w:val="003542CA"/>
    <w:rsid w:val="00365BD2"/>
    <w:rsid w:val="00370D56"/>
    <w:rsid w:val="003821A1"/>
    <w:rsid w:val="003A3E62"/>
    <w:rsid w:val="003A7FD3"/>
    <w:rsid w:val="003B4FFA"/>
    <w:rsid w:val="003B5B27"/>
    <w:rsid w:val="003B7544"/>
    <w:rsid w:val="003F5BFC"/>
    <w:rsid w:val="00404F51"/>
    <w:rsid w:val="00422606"/>
    <w:rsid w:val="004246A9"/>
    <w:rsid w:val="00447B0D"/>
    <w:rsid w:val="004B3703"/>
    <w:rsid w:val="004E1B67"/>
    <w:rsid w:val="004E38CA"/>
    <w:rsid w:val="004F02D2"/>
    <w:rsid w:val="00502DAF"/>
    <w:rsid w:val="0051350F"/>
    <w:rsid w:val="00525C10"/>
    <w:rsid w:val="00554246"/>
    <w:rsid w:val="005768AF"/>
    <w:rsid w:val="00580FD7"/>
    <w:rsid w:val="00581DA7"/>
    <w:rsid w:val="00591955"/>
    <w:rsid w:val="005C62DA"/>
    <w:rsid w:val="005D30C7"/>
    <w:rsid w:val="005D567E"/>
    <w:rsid w:val="005D6EE3"/>
    <w:rsid w:val="005E4D03"/>
    <w:rsid w:val="005F44E3"/>
    <w:rsid w:val="0061138F"/>
    <w:rsid w:val="006162D1"/>
    <w:rsid w:val="00627258"/>
    <w:rsid w:val="00627C56"/>
    <w:rsid w:val="00631BE0"/>
    <w:rsid w:val="00636C1E"/>
    <w:rsid w:val="006912D4"/>
    <w:rsid w:val="006B7F30"/>
    <w:rsid w:val="00710BEF"/>
    <w:rsid w:val="00711955"/>
    <w:rsid w:val="0073018E"/>
    <w:rsid w:val="0077116A"/>
    <w:rsid w:val="007D0A35"/>
    <w:rsid w:val="007F1FA4"/>
    <w:rsid w:val="0080737D"/>
    <w:rsid w:val="0084728D"/>
    <w:rsid w:val="0088721F"/>
    <w:rsid w:val="008B6569"/>
    <w:rsid w:val="008D0E93"/>
    <w:rsid w:val="008E1598"/>
    <w:rsid w:val="008E3F12"/>
    <w:rsid w:val="009524FB"/>
    <w:rsid w:val="009B6B20"/>
    <w:rsid w:val="009D0609"/>
    <w:rsid w:val="009E25CC"/>
    <w:rsid w:val="00A11214"/>
    <w:rsid w:val="00A25A37"/>
    <w:rsid w:val="00A55809"/>
    <w:rsid w:val="00A61BFD"/>
    <w:rsid w:val="00A77E79"/>
    <w:rsid w:val="00AD1D30"/>
    <w:rsid w:val="00AE7833"/>
    <w:rsid w:val="00AF6389"/>
    <w:rsid w:val="00B407B8"/>
    <w:rsid w:val="00B4358D"/>
    <w:rsid w:val="00B50CCF"/>
    <w:rsid w:val="00B81159"/>
    <w:rsid w:val="00B832AA"/>
    <w:rsid w:val="00B90672"/>
    <w:rsid w:val="00B91EBE"/>
    <w:rsid w:val="00BB3C7B"/>
    <w:rsid w:val="00BC5326"/>
    <w:rsid w:val="00BD4C85"/>
    <w:rsid w:val="00BD6F11"/>
    <w:rsid w:val="00BD6F3D"/>
    <w:rsid w:val="00BF096C"/>
    <w:rsid w:val="00BF0D5B"/>
    <w:rsid w:val="00BF724C"/>
    <w:rsid w:val="00C0497B"/>
    <w:rsid w:val="00C06873"/>
    <w:rsid w:val="00C56BBF"/>
    <w:rsid w:val="00C57490"/>
    <w:rsid w:val="00C642B6"/>
    <w:rsid w:val="00C701D9"/>
    <w:rsid w:val="00C73FE6"/>
    <w:rsid w:val="00C9294C"/>
    <w:rsid w:val="00C957E4"/>
    <w:rsid w:val="00CA43F4"/>
    <w:rsid w:val="00CB43FD"/>
    <w:rsid w:val="00D22260"/>
    <w:rsid w:val="00D374DF"/>
    <w:rsid w:val="00D4054C"/>
    <w:rsid w:val="00D86288"/>
    <w:rsid w:val="00DB27DF"/>
    <w:rsid w:val="00DD1B39"/>
    <w:rsid w:val="00DE6001"/>
    <w:rsid w:val="00DF10F7"/>
    <w:rsid w:val="00DF6735"/>
    <w:rsid w:val="00E001C7"/>
    <w:rsid w:val="00E2285F"/>
    <w:rsid w:val="00E637D5"/>
    <w:rsid w:val="00E94C24"/>
    <w:rsid w:val="00EC1C98"/>
    <w:rsid w:val="00ED5A05"/>
    <w:rsid w:val="00EE0CF6"/>
    <w:rsid w:val="00EE206B"/>
    <w:rsid w:val="00F442F4"/>
    <w:rsid w:val="00F82101"/>
    <w:rsid w:val="00FC1F94"/>
    <w:rsid w:val="00FD0FB4"/>
    <w:rsid w:val="00FD473C"/>
    <w:rsid w:val="00FE3B60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90"/>
    <w:pPr>
      <w:ind w:left="720"/>
      <w:contextualSpacing/>
    </w:pPr>
  </w:style>
  <w:style w:type="paragraph" w:customStyle="1" w:styleId="Style2">
    <w:name w:val="Style2"/>
    <w:basedOn w:val="a"/>
    <w:uiPriority w:val="99"/>
    <w:rsid w:val="005D567E"/>
    <w:pPr>
      <w:widowControl w:val="0"/>
      <w:autoSpaceDE w:val="0"/>
      <w:autoSpaceDN w:val="0"/>
      <w:adjustRightInd w:val="0"/>
      <w:spacing w:after="0" w:line="317" w:lineRule="exact"/>
      <w:ind w:firstLine="1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D567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649"/>
  </w:style>
  <w:style w:type="paragraph" w:styleId="a8">
    <w:name w:val="footer"/>
    <w:basedOn w:val="a"/>
    <w:link w:val="a9"/>
    <w:uiPriority w:val="99"/>
    <w:unhideWhenUsed/>
    <w:rsid w:val="000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649"/>
  </w:style>
  <w:style w:type="paragraph" w:styleId="aa">
    <w:name w:val="No Spacing"/>
    <w:uiPriority w:val="1"/>
    <w:qFormat/>
    <w:rsid w:val="00011D3A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91E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1E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1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86;&#1083;&#1086;&#1078;&#1077;&#1085;&#1080;&#1077;%20&#1086;%20&#1057;&#1086;&#1074;&#1077;&#1090;&#1077;%20&#1087;&#1086;%20&#1101;&#1082;&#1086;&#1091;&#1089;&#1090;&#1086;&#1081;&#1095;&#1080;&#1074;&#1086;&#1081;%20&#1072;&#1088;&#1093;&#1080;&#1090;&#1077;&#1082;&#1090;&#1091;&#1088;&#10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106721-254F-4E77-957C-641403B1A3C6}" type="doc">
      <dgm:prSet loTypeId="urn:microsoft.com/office/officeart/2005/8/layout/orgChart1" loCatId="hierarchy" qsTypeId="urn:microsoft.com/office/officeart/2005/8/quickstyle/3d1" qsCatId="3D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BC1C19AB-38F0-4EBD-8870-44A43FDF3A11}">
      <dgm:prSet phldrT="[Текст]"/>
      <dgm:spPr/>
      <dgm:t>
        <a:bodyPr/>
        <a:lstStyle/>
        <a:p>
          <a:r>
            <a:rPr lang="ru-RU"/>
            <a:t>ПРЕДСЕДАТЕЛЬ СОВЕТА</a:t>
          </a:r>
        </a:p>
      </dgm:t>
    </dgm:pt>
    <dgm:pt modelId="{D4646187-10A6-423E-A749-B1F57EAB331B}" type="parTrans" cxnId="{92B85DDD-7159-425D-8E2E-31C70FDB3E75}">
      <dgm:prSet/>
      <dgm:spPr/>
      <dgm:t>
        <a:bodyPr/>
        <a:lstStyle/>
        <a:p>
          <a:endParaRPr lang="ru-RU"/>
        </a:p>
      </dgm:t>
    </dgm:pt>
    <dgm:pt modelId="{F1DE47AF-6FDA-4C81-8D16-31321F3F20CD}" type="sibTrans" cxnId="{92B85DDD-7159-425D-8E2E-31C70FDB3E75}">
      <dgm:prSet/>
      <dgm:spPr/>
      <dgm:t>
        <a:bodyPr/>
        <a:lstStyle/>
        <a:p>
          <a:endParaRPr lang="ru-RU"/>
        </a:p>
      </dgm:t>
    </dgm:pt>
    <dgm:pt modelId="{E7BB307B-E041-4538-A786-B71460E68869}" type="asst">
      <dgm:prSet phldrT="[Текст]"/>
      <dgm:spPr/>
      <dgm:t>
        <a:bodyPr/>
        <a:lstStyle/>
        <a:p>
          <a:r>
            <a:rPr lang="ru-RU"/>
            <a:t>БЮРО СОВЕТА</a:t>
          </a:r>
        </a:p>
      </dgm:t>
    </dgm:pt>
    <dgm:pt modelId="{6D4416DC-4027-48F2-BFFA-A0212136236F}" type="parTrans" cxnId="{D96188E6-4CB0-4EB9-BD3C-05C95D2B5E38}">
      <dgm:prSet/>
      <dgm:spPr/>
      <dgm:t>
        <a:bodyPr/>
        <a:lstStyle/>
        <a:p>
          <a:endParaRPr lang="ru-RU"/>
        </a:p>
      </dgm:t>
    </dgm:pt>
    <dgm:pt modelId="{A1A20BA0-7DDA-47A7-AF13-EB90D99B8702}" type="sibTrans" cxnId="{D96188E6-4CB0-4EB9-BD3C-05C95D2B5E38}">
      <dgm:prSet/>
      <dgm:spPr/>
      <dgm:t>
        <a:bodyPr/>
        <a:lstStyle/>
        <a:p>
          <a:endParaRPr lang="ru-RU"/>
        </a:p>
      </dgm:t>
    </dgm:pt>
    <dgm:pt modelId="{BFF48343-C948-4227-B2E5-1F338DDAC84D}">
      <dgm:prSet phldrT="[Текст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/>
            <a:t>Разработка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/>
            <a:t>"зеленого" строительного сертификата России</a:t>
          </a:r>
        </a:p>
      </dgm:t>
    </dgm:pt>
    <dgm:pt modelId="{7CF29214-7AC2-4A56-A7D6-A7C28F3C74FF}" type="parTrans" cxnId="{412BA9DB-2130-4DB0-962D-9C80D4A8FD6D}">
      <dgm:prSet/>
      <dgm:spPr/>
      <dgm:t>
        <a:bodyPr/>
        <a:lstStyle/>
        <a:p>
          <a:endParaRPr lang="ru-RU"/>
        </a:p>
      </dgm:t>
    </dgm:pt>
    <dgm:pt modelId="{40DAC927-E06D-4016-A1F0-4F392863BE54}" type="sibTrans" cxnId="{412BA9DB-2130-4DB0-962D-9C80D4A8FD6D}">
      <dgm:prSet/>
      <dgm:spPr/>
      <dgm:t>
        <a:bodyPr/>
        <a:lstStyle/>
        <a:p>
          <a:endParaRPr lang="ru-RU"/>
        </a:p>
      </dgm:t>
    </dgm:pt>
    <dgm:pt modelId="{B43052F0-C54C-4102-860A-C0B98C9369C8}">
      <dgm:prSet phldrT="[Текст]"/>
      <dgm:spPr/>
      <dgm:t>
        <a:bodyPr/>
        <a:lstStyle/>
        <a:p>
          <a:r>
            <a:rPr lang="ru-RU"/>
            <a:t>"Экоустойчивое" образование и профессиональное обучение</a:t>
          </a:r>
        </a:p>
      </dgm:t>
    </dgm:pt>
    <dgm:pt modelId="{48439031-D001-4DDE-9793-F3F17DF7463E}" type="parTrans" cxnId="{74DCB090-D54A-4649-8386-113A992E945F}">
      <dgm:prSet/>
      <dgm:spPr/>
      <dgm:t>
        <a:bodyPr/>
        <a:lstStyle/>
        <a:p>
          <a:endParaRPr lang="ru-RU"/>
        </a:p>
      </dgm:t>
    </dgm:pt>
    <dgm:pt modelId="{941A878F-A166-4192-B061-A5A2B3304D59}" type="sibTrans" cxnId="{74DCB090-D54A-4649-8386-113A992E945F}">
      <dgm:prSet/>
      <dgm:spPr/>
      <dgm:t>
        <a:bodyPr/>
        <a:lstStyle/>
        <a:p>
          <a:endParaRPr lang="ru-RU"/>
        </a:p>
      </dgm:t>
    </dgm:pt>
    <dgm:pt modelId="{9108FE95-4E21-411F-AB1F-E2061B69E2BE}">
      <dgm:prSet phldrT="[Текст]"/>
      <dgm:spPr/>
      <dgm:t>
        <a:bodyPr/>
        <a:lstStyle/>
        <a:p>
          <a:r>
            <a:rPr lang="ru-RU"/>
            <a:t>реклама, информация</a:t>
          </a:r>
        </a:p>
      </dgm:t>
    </dgm:pt>
    <dgm:pt modelId="{4BD175FB-154F-44B6-83B7-4F66157E8179}" type="parTrans" cxnId="{64D757B4-BF97-4B43-B9CE-6A394F4F9BA7}">
      <dgm:prSet/>
      <dgm:spPr/>
      <dgm:t>
        <a:bodyPr/>
        <a:lstStyle/>
        <a:p>
          <a:endParaRPr lang="ru-RU"/>
        </a:p>
      </dgm:t>
    </dgm:pt>
    <dgm:pt modelId="{03F36A19-3CCB-4BEF-BEE7-7E77DEB3B78E}" type="sibTrans" cxnId="{64D757B4-BF97-4B43-B9CE-6A394F4F9BA7}">
      <dgm:prSet/>
      <dgm:spPr/>
      <dgm:t>
        <a:bodyPr/>
        <a:lstStyle/>
        <a:p>
          <a:endParaRPr lang="ru-RU"/>
        </a:p>
      </dgm:t>
    </dgm:pt>
    <dgm:pt modelId="{D0ECD374-3052-4A0E-AD32-ACA4E047393B}">
      <dgm:prSet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/>
            <a:t>Взаимодействие со всеми заинтересованными  участниками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/>
            <a:t>в России</a:t>
          </a:r>
        </a:p>
      </dgm:t>
    </dgm:pt>
    <dgm:pt modelId="{7B37B11E-0C9F-4876-A0A7-C4D42DDF2A7D}" type="parTrans" cxnId="{63DCDD13-4970-45C1-A57D-D23D7F7D2062}">
      <dgm:prSet/>
      <dgm:spPr/>
      <dgm:t>
        <a:bodyPr/>
        <a:lstStyle/>
        <a:p>
          <a:endParaRPr lang="ru-RU"/>
        </a:p>
      </dgm:t>
    </dgm:pt>
    <dgm:pt modelId="{8A5C4E6B-65F2-4B78-8049-8B0907E7512B}" type="sibTrans" cxnId="{63DCDD13-4970-45C1-A57D-D23D7F7D2062}">
      <dgm:prSet/>
      <dgm:spPr/>
      <dgm:t>
        <a:bodyPr/>
        <a:lstStyle/>
        <a:p>
          <a:endParaRPr lang="ru-RU"/>
        </a:p>
      </dgm:t>
    </dgm:pt>
    <dgm:pt modelId="{4EDF46A6-1168-4918-B0A8-67729D551B69}">
      <dgm:prSet/>
      <dgm:spPr/>
      <dgm:t>
        <a:bodyPr/>
        <a:lstStyle/>
        <a:p>
          <a:r>
            <a:rPr lang="ru-RU"/>
            <a:t>Взаимодействие с международными организациями</a:t>
          </a:r>
        </a:p>
      </dgm:t>
    </dgm:pt>
    <dgm:pt modelId="{804B6A73-0550-4882-85D4-208B6207C6E0}" type="parTrans" cxnId="{A8501298-F765-4E8E-B91F-A275140A2725}">
      <dgm:prSet/>
      <dgm:spPr/>
      <dgm:t>
        <a:bodyPr/>
        <a:lstStyle/>
        <a:p>
          <a:endParaRPr lang="ru-RU"/>
        </a:p>
      </dgm:t>
    </dgm:pt>
    <dgm:pt modelId="{79025A5B-2FA8-4875-A15F-9EAEF8BCAE03}" type="sibTrans" cxnId="{A8501298-F765-4E8E-B91F-A275140A2725}">
      <dgm:prSet/>
      <dgm:spPr/>
      <dgm:t>
        <a:bodyPr/>
        <a:lstStyle/>
        <a:p>
          <a:endParaRPr lang="ru-RU"/>
        </a:p>
      </dgm:t>
    </dgm:pt>
    <dgm:pt modelId="{66326776-11EE-4B31-8F51-E1666167018B}" type="pres">
      <dgm:prSet presAssocID="{F7106721-254F-4E77-957C-641403B1A3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F9FF210-11F3-4C78-9B45-617C097E324C}" type="pres">
      <dgm:prSet presAssocID="{BC1C19AB-38F0-4EBD-8870-44A43FDF3A1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A77C54-E6E8-431B-AE52-F7CEC4BDFD32}" type="pres">
      <dgm:prSet presAssocID="{BC1C19AB-38F0-4EBD-8870-44A43FDF3A11}" presName="rootComposite1" presStyleCnt="0"/>
      <dgm:spPr/>
      <dgm:t>
        <a:bodyPr/>
        <a:lstStyle/>
        <a:p>
          <a:endParaRPr lang="ru-RU"/>
        </a:p>
      </dgm:t>
    </dgm:pt>
    <dgm:pt modelId="{8F9B9BBD-D71D-41BC-A679-EBF12817E3C3}" type="pres">
      <dgm:prSet presAssocID="{BC1C19AB-38F0-4EBD-8870-44A43FDF3A11}" presName="rootText1" presStyleLbl="node0" presStyleIdx="0" presStyleCnt="1" custScaleX="179492" custScaleY="92621" custLinFactNeighborX="-311" custLinFactNeighborY="196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608B5-9BAB-44A6-BE92-EBA5D8573854}" type="pres">
      <dgm:prSet presAssocID="{BC1C19AB-38F0-4EBD-8870-44A43FDF3A1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C01761D-A964-4219-BD01-749606601835}" type="pres">
      <dgm:prSet presAssocID="{BC1C19AB-38F0-4EBD-8870-44A43FDF3A11}" presName="hierChild2" presStyleCnt="0"/>
      <dgm:spPr/>
      <dgm:t>
        <a:bodyPr/>
        <a:lstStyle/>
        <a:p>
          <a:endParaRPr lang="ru-RU"/>
        </a:p>
      </dgm:t>
    </dgm:pt>
    <dgm:pt modelId="{3A7C0CB0-1A93-4EBC-94A7-9AF06DA116D3}" type="pres">
      <dgm:prSet presAssocID="{804B6A73-0550-4882-85D4-208B6207C6E0}" presName="Name37" presStyleLbl="parChTrans1D2" presStyleIdx="0" presStyleCnt="6"/>
      <dgm:spPr/>
      <dgm:t>
        <a:bodyPr/>
        <a:lstStyle/>
        <a:p>
          <a:endParaRPr lang="ru-RU"/>
        </a:p>
      </dgm:t>
    </dgm:pt>
    <dgm:pt modelId="{219381AE-601F-4B92-B29B-D001B898CEB9}" type="pres">
      <dgm:prSet presAssocID="{4EDF46A6-1168-4918-B0A8-67729D551B6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7E77155-D009-40E2-98B7-111F06F0D364}" type="pres">
      <dgm:prSet presAssocID="{4EDF46A6-1168-4918-B0A8-67729D551B69}" presName="rootComposite" presStyleCnt="0"/>
      <dgm:spPr/>
      <dgm:t>
        <a:bodyPr/>
        <a:lstStyle/>
        <a:p>
          <a:endParaRPr lang="ru-RU"/>
        </a:p>
      </dgm:t>
    </dgm:pt>
    <dgm:pt modelId="{A3C22768-55FA-41E2-B75F-727381A5F6E3}" type="pres">
      <dgm:prSet presAssocID="{4EDF46A6-1168-4918-B0A8-67729D551B69}" presName="rootText" presStyleLbl="node2" presStyleIdx="0" presStyleCnt="5" custScaleY="1842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3302B2-D719-4F4F-977E-BD52F472AA5C}" type="pres">
      <dgm:prSet presAssocID="{4EDF46A6-1168-4918-B0A8-67729D551B69}" presName="rootConnector" presStyleLbl="node2" presStyleIdx="0" presStyleCnt="5"/>
      <dgm:spPr/>
      <dgm:t>
        <a:bodyPr/>
        <a:lstStyle/>
        <a:p>
          <a:endParaRPr lang="ru-RU"/>
        </a:p>
      </dgm:t>
    </dgm:pt>
    <dgm:pt modelId="{871DD483-9335-45C3-94FF-0BBCCE2B0B71}" type="pres">
      <dgm:prSet presAssocID="{4EDF46A6-1168-4918-B0A8-67729D551B69}" presName="hierChild4" presStyleCnt="0"/>
      <dgm:spPr/>
      <dgm:t>
        <a:bodyPr/>
        <a:lstStyle/>
        <a:p>
          <a:endParaRPr lang="ru-RU"/>
        </a:p>
      </dgm:t>
    </dgm:pt>
    <dgm:pt modelId="{1491FA3D-BA91-4089-990B-88784508B1CC}" type="pres">
      <dgm:prSet presAssocID="{4EDF46A6-1168-4918-B0A8-67729D551B69}" presName="hierChild5" presStyleCnt="0"/>
      <dgm:spPr/>
      <dgm:t>
        <a:bodyPr/>
        <a:lstStyle/>
        <a:p>
          <a:endParaRPr lang="ru-RU"/>
        </a:p>
      </dgm:t>
    </dgm:pt>
    <dgm:pt modelId="{1642214E-BDD3-4961-B182-FDEE2AC15617}" type="pres">
      <dgm:prSet presAssocID="{7B37B11E-0C9F-4876-A0A7-C4D42DDF2A7D}" presName="Name37" presStyleLbl="parChTrans1D2" presStyleIdx="1" presStyleCnt="6"/>
      <dgm:spPr/>
      <dgm:t>
        <a:bodyPr/>
        <a:lstStyle/>
        <a:p>
          <a:endParaRPr lang="ru-RU"/>
        </a:p>
      </dgm:t>
    </dgm:pt>
    <dgm:pt modelId="{25923E5C-7FD8-42CC-A43C-F0654D62D30C}" type="pres">
      <dgm:prSet presAssocID="{D0ECD374-3052-4A0E-AD32-ACA4E047393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B152B22-9F90-49B4-9777-503FC00A7095}" type="pres">
      <dgm:prSet presAssocID="{D0ECD374-3052-4A0E-AD32-ACA4E047393B}" presName="rootComposite" presStyleCnt="0"/>
      <dgm:spPr/>
      <dgm:t>
        <a:bodyPr/>
        <a:lstStyle/>
        <a:p>
          <a:endParaRPr lang="ru-RU"/>
        </a:p>
      </dgm:t>
    </dgm:pt>
    <dgm:pt modelId="{D820AEEF-03A4-4896-B074-BD113FC2F38B}" type="pres">
      <dgm:prSet presAssocID="{D0ECD374-3052-4A0E-AD32-ACA4E047393B}" presName="rootText" presStyleLbl="node2" presStyleIdx="1" presStyleCnt="5" custScaleY="186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78057A-2866-4246-BAA0-6EDF3958980C}" type="pres">
      <dgm:prSet presAssocID="{D0ECD374-3052-4A0E-AD32-ACA4E047393B}" presName="rootConnector" presStyleLbl="node2" presStyleIdx="1" presStyleCnt="5"/>
      <dgm:spPr/>
      <dgm:t>
        <a:bodyPr/>
        <a:lstStyle/>
        <a:p>
          <a:endParaRPr lang="ru-RU"/>
        </a:p>
      </dgm:t>
    </dgm:pt>
    <dgm:pt modelId="{61C5F328-A945-49B3-8B32-4FCF1B63E0ED}" type="pres">
      <dgm:prSet presAssocID="{D0ECD374-3052-4A0E-AD32-ACA4E047393B}" presName="hierChild4" presStyleCnt="0"/>
      <dgm:spPr/>
      <dgm:t>
        <a:bodyPr/>
        <a:lstStyle/>
        <a:p>
          <a:endParaRPr lang="ru-RU"/>
        </a:p>
      </dgm:t>
    </dgm:pt>
    <dgm:pt modelId="{5223949B-F64B-4EDF-AAA7-BD4BE1ECBBB2}" type="pres">
      <dgm:prSet presAssocID="{D0ECD374-3052-4A0E-AD32-ACA4E047393B}" presName="hierChild5" presStyleCnt="0"/>
      <dgm:spPr/>
      <dgm:t>
        <a:bodyPr/>
        <a:lstStyle/>
        <a:p>
          <a:endParaRPr lang="ru-RU"/>
        </a:p>
      </dgm:t>
    </dgm:pt>
    <dgm:pt modelId="{35EFEC6E-8EF8-4DB5-B6A6-E570B4EE7A69}" type="pres">
      <dgm:prSet presAssocID="{7CF29214-7AC2-4A56-A7D6-A7C28F3C74FF}" presName="Name37" presStyleLbl="parChTrans1D2" presStyleIdx="2" presStyleCnt="6"/>
      <dgm:spPr/>
      <dgm:t>
        <a:bodyPr/>
        <a:lstStyle/>
        <a:p>
          <a:endParaRPr lang="ru-RU"/>
        </a:p>
      </dgm:t>
    </dgm:pt>
    <dgm:pt modelId="{F8AA4636-8605-4E2C-82C1-934497EDED34}" type="pres">
      <dgm:prSet presAssocID="{BFF48343-C948-4227-B2E5-1F338DDAC84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D8B6DBF-D39B-44FA-B356-3BF3C36831F6}" type="pres">
      <dgm:prSet presAssocID="{BFF48343-C948-4227-B2E5-1F338DDAC84D}" presName="rootComposite" presStyleCnt="0"/>
      <dgm:spPr/>
      <dgm:t>
        <a:bodyPr/>
        <a:lstStyle/>
        <a:p>
          <a:endParaRPr lang="ru-RU"/>
        </a:p>
      </dgm:t>
    </dgm:pt>
    <dgm:pt modelId="{AB04D659-3403-4F68-8934-A271CB6AB33A}" type="pres">
      <dgm:prSet presAssocID="{BFF48343-C948-4227-B2E5-1F338DDAC84D}" presName="rootText" presStyleLbl="node2" presStyleIdx="2" presStyleCnt="5" custScaleY="1779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69547C-B45A-4927-B688-1157DE8283D5}" type="pres">
      <dgm:prSet presAssocID="{BFF48343-C948-4227-B2E5-1F338DDAC84D}" presName="rootConnector" presStyleLbl="node2" presStyleIdx="2" presStyleCnt="5"/>
      <dgm:spPr/>
      <dgm:t>
        <a:bodyPr/>
        <a:lstStyle/>
        <a:p>
          <a:endParaRPr lang="ru-RU"/>
        </a:p>
      </dgm:t>
    </dgm:pt>
    <dgm:pt modelId="{B45C30F4-9D1F-4CD5-9EA8-2B1AA740B8AF}" type="pres">
      <dgm:prSet presAssocID="{BFF48343-C948-4227-B2E5-1F338DDAC84D}" presName="hierChild4" presStyleCnt="0"/>
      <dgm:spPr/>
      <dgm:t>
        <a:bodyPr/>
        <a:lstStyle/>
        <a:p>
          <a:endParaRPr lang="ru-RU"/>
        </a:p>
      </dgm:t>
    </dgm:pt>
    <dgm:pt modelId="{D54041A6-2820-43EE-B896-8D246289178B}" type="pres">
      <dgm:prSet presAssocID="{BFF48343-C948-4227-B2E5-1F338DDAC84D}" presName="hierChild5" presStyleCnt="0"/>
      <dgm:spPr/>
      <dgm:t>
        <a:bodyPr/>
        <a:lstStyle/>
        <a:p>
          <a:endParaRPr lang="ru-RU"/>
        </a:p>
      </dgm:t>
    </dgm:pt>
    <dgm:pt modelId="{8534C4A6-2831-4FB6-8081-0FB241D23DB9}" type="pres">
      <dgm:prSet presAssocID="{48439031-D001-4DDE-9793-F3F17DF7463E}" presName="Name37" presStyleLbl="parChTrans1D2" presStyleIdx="3" presStyleCnt="6"/>
      <dgm:spPr/>
      <dgm:t>
        <a:bodyPr/>
        <a:lstStyle/>
        <a:p>
          <a:endParaRPr lang="ru-RU"/>
        </a:p>
      </dgm:t>
    </dgm:pt>
    <dgm:pt modelId="{E7C34001-CA90-4202-8707-62117236DA9F}" type="pres">
      <dgm:prSet presAssocID="{B43052F0-C54C-4102-860A-C0B98C9369C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13260B9-9569-464D-97FE-49B9B29BBEE5}" type="pres">
      <dgm:prSet presAssocID="{B43052F0-C54C-4102-860A-C0B98C9369C8}" presName="rootComposite" presStyleCnt="0"/>
      <dgm:spPr/>
      <dgm:t>
        <a:bodyPr/>
        <a:lstStyle/>
        <a:p>
          <a:endParaRPr lang="ru-RU"/>
        </a:p>
      </dgm:t>
    </dgm:pt>
    <dgm:pt modelId="{FA634F57-B0A4-495E-8A8B-C8E2A0B106C1}" type="pres">
      <dgm:prSet presAssocID="{B43052F0-C54C-4102-860A-C0B98C9369C8}" presName="rootText" presStyleLbl="node2" presStyleIdx="3" presStyleCnt="5" custScaleY="182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FC9436-BA93-45FD-90AA-859AFD1EE717}" type="pres">
      <dgm:prSet presAssocID="{B43052F0-C54C-4102-860A-C0B98C9369C8}" presName="rootConnector" presStyleLbl="node2" presStyleIdx="3" presStyleCnt="5"/>
      <dgm:spPr/>
      <dgm:t>
        <a:bodyPr/>
        <a:lstStyle/>
        <a:p>
          <a:endParaRPr lang="ru-RU"/>
        </a:p>
      </dgm:t>
    </dgm:pt>
    <dgm:pt modelId="{A8252930-1C5B-44EE-8A9F-9A6C76215E88}" type="pres">
      <dgm:prSet presAssocID="{B43052F0-C54C-4102-860A-C0B98C9369C8}" presName="hierChild4" presStyleCnt="0"/>
      <dgm:spPr/>
      <dgm:t>
        <a:bodyPr/>
        <a:lstStyle/>
        <a:p>
          <a:endParaRPr lang="ru-RU"/>
        </a:p>
      </dgm:t>
    </dgm:pt>
    <dgm:pt modelId="{B8E35D0E-B320-4BD6-9E46-B7D83605661B}" type="pres">
      <dgm:prSet presAssocID="{B43052F0-C54C-4102-860A-C0B98C9369C8}" presName="hierChild5" presStyleCnt="0"/>
      <dgm:spPr/>
      <dgm:t>
        <a:bodyPr/>
        <a:lstStyle/>
        <a:p>
          <a:endParaRPr lang="ru-RU"/>
        </a:p>
      </dgm:t>
    </dgm:pt>
    <dgm:pt modelId="{01957A3A-544D-4FAE-A01A-0D1280DEF9E5}" type="pres">
      <dgm:prSet presAssocID="{4BD175FB-154F-44B6-83B7-4F66157E8179}" presName="Name37" presStyleLbl="parChTrans1D2" presStyleIdx="4" presStyleCnt="6"/>
      <dgm:spPr/>
      <dgm:t>
        <a:bodyPr/>
        <a:lstStyle/>
        <a:p>
          <a:endParaRPr lang="ru-RU"/>
        </a:p>
      </dgm:t>
    </dgm:pt>
    <dgm:pt modelId="{0CCAD694-FD46-4A20-9743-5CA790070007}" type="pres">
      <dgm:prSet presAssocID="{9108FE95-4E21-411F-AB1F-E2061B69E2B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49BC3F1-238E-4B6A-87F7-CC173045B004}" type="pres">
      <dgm:prSet presAssocID="{9108FE95-4E21-411F-AB1F-E2061B69E2BE}" presName="rootComposite" presStyleCnt="0"/>
      <dgm:spPr/>
      <dgm:t>
        <a:bodyPr/>
        <a:lstStyle/>
        <a:p>
          <a:endParaRPr lang="ru-RU"/>
        </a:p>
      </dgm:t>
    </dgm:pt>
    <dgm:pt modelId="{EC96DAE5-DCC9-4FA1-AE42-63CD47975252}" type="pres">
      <dgm:prSet presAssocID="{9108FE95-4E21-411F-AB1F-E2061B69E2BE}" presName="rootText" presStyleLbl="node2" presStyleIdx="4" presStyleCnt="5" custScaleY="190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BCAE6-9286-4225-B5D1-901DF3E6F185}" type="pres">
      <dgm:prSet presAssocID="{9108FE95-4E21-411F-AB1F-E2061B69E2BE}" presName="rootConnector" presStyleLbl="node2" presStyleIdx="4" presStyleCnt="5"/>
      <dgm:spPr/>
      <dgm:t>
        <a:bodyPr/>
        <a:lstStyle/>
        <a:p>
          <a:endParaRPr lang="ru-RU"/>
        </a:p>
      </dgm:t>
    </dgm:pt>
    <dgm:pt modelId="{D574A8A6-7010-4773-BF8B-2602924C5692}" type="pres">
      <dgm:prSet presAssocID="{9108FE95-4E21-411F-AB1F-E2061B69E2BE}" presName="hierChild4" presStyleCnt="0"/>
      <dgm:spPr/>
      <dgm:t>
        <a:bodyPr/>
        <a:lstStyle/>
        <a:p>
          <a:endParaRPr lang="ru-RU"/>
        </a:p>
      </dgm:t>
    </dgm:pt>
    <dgm:pt modelId="{750EED1C-EFCB-4191-8496-2B4F54462E84}" type="pres">
      <dgm:prSet presAssocID="{9108FE95-4E21-411F-AB1F-E2061B69E2BE}" presName="hierChild5" presStyleCnt="0"/>
      <dgm:spPr/>
      <dgm:t>
        <a:bodyPr/>
        <a:lstStyle/>
        <a:p>
          <a:endParaRPr lang="ru-RU"/>
        </a:p>
      </dgm:t>
    </dgm:pt>
    <dgm:pt modelId="{C65509F3-9D63-4355-B0F8-97B6D60F4657}" type="pres">
      <dgm:prSet presAssocID="{BC1C19AB-38F0-4EBD-8870-44A43FDF3A11}" presName="hierChild3" presStyleCnt="0"/>
      <dgm:spPr/>
      <dgm:t>
        <a:bodyPr/>
        <a:lstStyle/>
        <a:p>
          <a:endParaRPr lang="ru-RU"/>
        </a:p>
      </dgm:t>
    </dgm:pt>
    <dgm:pt modelId="{03DB2BFF-4C98-498F-A08A-CE89E346E03B}" type="pres">
      <dgm:prSet presAssocID="{6D4416DC-4027-48F2-BFFA-A0212136236F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B508CA10-D7B0-4A1E-B79F-42A88BF98EFE}" type="pres">
      <dgm:prSet presAssocID="{E7BB307B-E041-4538-A786-B71460E68869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9C5109B-413F-4FD7-BCAD-D066EFCCE8CF}" type="pres">
      <dgm:prSet presAssocID="{E7BB307B-E041-4538-A786-B71460E68869}" presName="rootComposite3" presStyleCnt="0"/>
      <dgm:spPr/>
      <dgm:t>
        <a:bodyPr/>
        <a:lstStyle/>
        <a:p>
          <a:endParaRPr lang="ru-RU"/>
        </a:p>
      </dgm:t>
    </dgm:pt>
    <dgm:pt modelId="{D763792A-A315-46E6-9A9D-8CB834606168}" type="pres">
      <dgm:prSet presAssocID="{E7BB307B-E041-4538-A786-B71460E68869}" presName="rootText3" presStyleLbl="asst1" presStyleIdx="0" presStyleCnt="1" custScaleX="181743" custScaleY="81919" custLinFactNeighborX="-2297" custLinFactNeighborY="-117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DC5224-CB11-4D30-A701-99B0435C5AE8}" type="pres">
      <dgm:prSet presAssocID="{E7BB307B-E041-4538-A786-B71460E6886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2381C0FE-EDF9-4603-8289-090902992E96}" type="pres">
      <dgm:prSet presAssocID="{E7BB307B-E041-4538-A786-B71460E68869}" presName="hierChild6" presStyleCnt="0"/>
      <dgm:spPr/>
      <dgm:t>
        <a:bodyPr/>
        <a:lstStyle/>
        <a:p>
          <a:endParaRPr lang="ru-RU"/>
        </a:p>
      </dgm:t>
    </dgm:pt>
    <dgm:pt modelId="{742E32E4-D4F2-4268-B1BD-C1AFD52B7465}" type="pres">
      <dgm:prSet presAssocID="{E7BB307B-E041-4538-A786-B71460E68869}" presName="hierChild7" presStyleCnt="0"/>
      <dgm:spPr/>
      <dgm:t>
        <a:bodyPr/>
        <a:lstStyle/>
        <a:p>
          <a:endParaRPr lang="ru-RU"/>
        </a:p>
      </dgm:t>
    </dgm:pt>
  </dgm:ptLst>
  <dgm:cxnLst>
    <dgm:cxn modelId="{B7A2FE55-D2B5-4783-8B4A-665A41666424}" type="presOf" srcId="{E7BB307B-E041-4538-A786-B71460E68869}" destId="{D763792A-A315-46E6-9A9D-8CB834606168}" srcOrd="0" destOrd="0" presId="urn:microsoft.com/office/officeart/2005/8/layout/orgChart1"/>
    <dgm:cxn modelId="{B68AAEDF-EADC-4BDC-8CD3-736FF888DF81}" type="presOf" srcId="{BC1C19AB-38F0-4EBD-8870-44A43FDF3A11}" destId="{8F9B9BBD-D71D-41BC-A679-EBF12817E3C3}" srcOrd="0" destOrd="0" presId="urn:microsoft.com/office/officeart/2005/8/layout/orgChart1"/>
    <dgm:cxn modelId="{A8501298-F765-4E8E-B91F-A275140A2725}" srcId="{BC1C19AB-38F0-4EBD-8870-44A43FDF3A11}" destId="{4EDF46A6-1168-4918-B0A8-67729D551B69}" srcOrd="1" destOrd="0" parTransId="{804B6A73-0550-4882-85D4-208B6207C6E0}" sibTransId="{79025A5B-2FA8-4875-A15F-9EAEF8BCAE03}"/>
    <dgm:cxn modelId="{062F94D9-220E-4E49-AC19-E9B09862AF17}" type="presOf" srcId="{D0ECD374-3052-4A0E-AD32-ACA4E047393B}" destId="{1878057A-2866-4246-BAA0-6EDF3958980C}" srcOrd="1" destOrd="0" presId="urn:microsoft.com/office/officeart/2005/8/layout/orgChart1"/>
    <dgm:cxn modelId="{92B85DDD-7159-425D-8E2E-31C70FDB3E75}" srcId="{F7106721-254F-4E77-957C-641403B1A3C6}" destId="{BC1C19AB-38F0-4EBD-8870-44A43FDF3A11}" srcOrd="0" destOrd="0" parTransId="{D4646187-10A6-423E-A749-B1F57EAB331B}" sibTransId="{F1DE47AF-6FDA-4C81-8D16-31321F3F20CD}"/>
    <dgm:cxn modelId="{63DCDD13-4970-45C1-A57D-D23D7F7D2062}" srcId="{BC1C19AB-38F0-4EBD-8870-44A43FDF3A11}" destId="{D0ECD374-3052-4A0E-AD32-ACA4E047393B}" srcOrd="2" destOrd="0" parTransId="{7B37B11E-0C9F-4876-A0A7-C4D42DDF2A7D}" sibTransId="{8A5C4E6B-65F2-4B78-8049-8B0907E7512B}"/>
    <dgm:cxn modelId="{03A7783E-FDDE-4CBF-9A67-EDC8037CBFC3}" type="presOf" srcId="{7B37B11E-0C9F-4876-A0A7-C4D42DDF2A7D}" destId="{1642214E-BDD3-4961-B182-FDEE2AC15617}" srcOrd="0" destOrd="0" presId="urn:microsoft.com/office/officeart/2005/8/layout/orgChart1"/>
    <dgm:cxn modelId="{FC7C8D20-5724-4CC7-B422-912B870FBD38}" type="presOf" srcId="{BFF48343-C948-4227-B2E5-1F338DDAC84D}" destId="{AB04D659-3403-4F68-8934-A271CB6AB33A}" srcOrd="0" destOrd="0" presId="urn:microsoft.com/office/officeart/2005/8/layout/orgChart1"/>
    <dgm:cxn modelId="{2CC7900C-ED58-48BA-A27A-F0B7F27A628D}" type="presOf" srcId="{804B6A73-0550-4882-85D4-208B6207C6E0}" destId="{3A7C0CB0-1A93-4EBC-94A7-9AF06DA116D3}" srcOrd="0" destOrd="0" presId="urn:microsoft.com/office/officeart/2005/8/layout/orgChart1"/>
    <dgm:cxn modelId="{412BA9DB-2130-4DB0-962D-9C80D4A8FD6D}" srcId="{BC1C19AB-38F0-4EBD-8870-44A43FDF3A11}" destId="{BFF48343-C948-4227-B2E5-1F338DDAC84D}" srcOrd="3" destOrd="0" parTransId="{7CF29214-7AC2-4A56-A7D6-A7C28F3C74FF}" sibTransId="{40DAC927-E06D-4016-A1F0-4F392863BE54}"/>
    <dgm:cxn modelId="{D96188E6-4CB0-4EB9-BD3C-05C95D2B5E38}" srcId="{BC1C19AB-38F0-4EBD-8870-44A43FDF3A11}" destId="{E7BB307B-E041-4538-A786-B71460E68869}" srcOrd="0" destOrd="0" parTransId="{6D4416DC-4027-48F2-BFFA-A0212136236F}" sibTransId="{A1A20BA0-7DDA-47A7-AF13-EB90D99B8702}"/>
    <dgm:cxn modelId="{846F54C1-A842-41B5-85AC-503564402C54}" type="presOf" srcId="{6D4416DC-4027-48F2-BFFA-A0212136236F}" destId="{03DB2BFF-4C98-498F-A08A-CE89E346E03B}" srcOrd="0" destOrd="0" presId="urn:microsoft.com/office/officeart/2005/8/layout/orgChart1"/>
    <dgm:cxn modelId="{E6465D9F-A068-4AA6-9C05-C5236562987E}" type="presOf" srcId="{BFF48343-C948-4227-B2E5-1F338DDAC84D}" destId="{1469547C-B45A-4927-B688-1157DE8283D5}" srcOrd="1" destOrd="0" presId="urn:microsoft.com/office/officeart/2005/8/layout/orgChart1"/>
    <dgm:cxn modelId="{7B614F54-A7FC-4707-AA9D-3E44C5F7619A}" type="presOf" srcId="{B43052F0-C54C-4102-860A-C0B98C9369C8}" destId="{9CFC9436-BA93-45FD-90AA-859AFD1EE717}" srcOrd="1" destOrd="0" presId="urn:microsoft.com/office/officeart/2005/8/layout/orgChart1"/>
    <dgm:cxn modelId="{8031B8A1-7320-4F79-860E-624BD00C9591}" type="presOf" srcId="{E7BB307B-E041-4538-A786-B71460E68869}" destId="{99DC5224-CB11-4D30-A701-99B0435C5AE8}" srcOrd="1" destOrd="0" presId="urn:microsoft.com/office/officeart/2005/8/layout/orgChart1"/>
    <dgm:cxn modelId="{D7F8606B-2AD1-43BB-A10E-687A15A4148D}" type="presOf" srcId="{48439031-D001-4DDE-9793-F3F17DF7463E}" destId="{8534C4A6-2831-4FB6-8081-0FB241D23DB9}" srcOrd="0" destOrd="0" presId="urn:microsoft.com/office/officeart/2005/8/layout/orgChart1"/>
    <dgm:cxn modelId="{073DAD29-4808-4810-8868-59305DD1890C}" type="presOf" srcId="{7CF29214-7AC2-4A56-A7D6-A7C28F3C74FF}" destId="{35EFEC6E-8EF8-4DB5-B6A6-E570B4EE7A69}" srcOrd="0" destOrd="0" presId="urn:microsoft.com/office/officeart/2005/8/layout/orgChart1"/>
    <dgm:cxn modelId="{3E30F031-937D-4A19-A179-73EC64FE8713}" type="presOf" srcId="{4BD175FB-154F-44B6-83B7-4F66157E8179}" destId="{01957A3A-544D-4FAE-A01A-0D1280DEF9E5}" srcOrd="0" destOrd="0" presId="urn:microsoft.com/office/officeart/2005/8/layout/orgChart1"/>
    <dgm:cxn modelId="{ABFB50DD-D511-4A85-9163-E4D349F87353}" type="presOf" srcId="{4EDF46A6-1168-4918-B0A8-67729D551B69}" destId="{533302B2-D719-4F4F-977E-BD52F472AA5C}" srcOrd="1" destOrd="0" presId="urn:microsoft.com/office/officeart/2005/8/layout/orgChart1"/>
    <dgm:cxn modelId="{F713611D-F28E-4A3C-89F8-CD69D4D9C1F5}" type="presOf" srcId="{9108FE95-4E21-411F-AB1F-E2061B69E2BE}" destId="{EF2BCAE6-9286-4225-B5D1-901DF3E6F185}" srcOrd="1" destOrd="0" presId="urn:microsoft.com/office/officeart/2005/8/layout/orgChart1"/>
    <dgm:cxn modelId="{DBFD707A-F00D-49BA-B3D4-1E1D1A6C66BB}" type="presOf" srcId="{D0ECD374-3052-4A0E-AD32-ACA4E047393B}" destId="{D820AEEF-03A4-4896-B074-BD113FC2F38B}" srcOrd="0" destOrd="0" presId="urn:microsoft.com/office/officeart/2005/8/layout/orgChart1"/>
    <dgm:cxn modelId="{1D527BD6-50ED-473A-A80E-6DD7AEEF6863}" type="presOf" srcId="{BC1C19AB-38F0-4EBD-8870-44A43FDF3A11}" destId="{5D4608B5-9BAB-44A6-BE92-EBA5D8573854}" srcOrd="1" destOrd="0" presId="urn:microsoft.com/office/officeart/2005/8/layout/orgChart1"/>
    <dgm:cxn modelId="{9DF21228-DF3D-4FED-BE3B-DDA639BD8ACD}" type="presOf" srcId="{B43052F0-C54C-4102-860A-C0B98C9369C8}" destId="{FA634F57-B0A4-495E-8A8B-C8E2A0B106C1}" srcOrd="0" destOrd="0" presId="urn:microsoft.com/office/officeart/2005/8/layout/orgChart1"/>
    <dgm:cxn modelId="{2D2F3743-AEF6-4E39-AF74-19736E08CBB9}" type="presOf" srcId="{F7106721-254F-4E77-957C-641403B1A3C6}" destId="{66326776-11EE-4B31-8F51-E1666167018B}" srcOrd="0" destOrd="0" presId="urn:microsoft.com/office/officeart/2005/8/layout/orgChart1"/>
    <dgm:cxn modelId="{74DCB090-D54A-4649-8386-113A992E945F}" srcId="{BC1C19AB-38F0-4EBD-8870-44A43FDF3A11}" destId="{B43052F0-C54C-4102-860A-C0B98C9369C8}" srcOrd="4" destOrd="0" parTransId="{48439031-D001-4DDE-9793-F3F17DF7463E}" sibTransId="{941A878F-A166-4192-B061-A5A2B3304D59}"/>
    <dgm:cxn modelId="{BE87DFA5-DA72-4B02-861E-5366447B7CA4}" type="presOf" srcId="{9108FE95-4E21-411F-AB1F-E2061B69E2BE}" destId="{EC96DAE5-DCC9-4FA1-AE42-63CD47975252}" srcOrd="0" destOrd="0" presId="urn:microsoft.com/office/officeart/2005/8/layout/orgChart1"/>
    <dgm:cxn modelId="{64D757B4-BF97-4B43-B9CE-6A394F4F9BA7}" srcId="{BC1C19AB-38F0-4EBD-8870-44A43FDF3A11}" destId="{9108FE95-4E21-411F-AB1F-E2061B69E2BE}" srcOrd="5" destOrd="0" parTransId="{4BD175FB-154F-44B6-83B7-4F66157E8179}" sibTransId="{03F36A19-3CCB-4BEF-BEE7-7E77DEB3B78E}"/>
    <dgm:cxn modelId="{738CEB56-5EAF-486B-B279-01689CCCB1B7}" type="presOf" srcId="{4EDF46A6-1168-4918-B0A8-67729D551B69}" destId="{A3C22768-55FA-41E2-B75F-727381A5F6E3}" srcOrd="0" destOrd="0" presId="urn:microsoft.com/office/officeart/2005/8/layout/orgChart1"/>
    <dgm:cxn modelId="{54C29764-3922-4A4F-A992-2F29D21DE543}" type="presParOf" srcId="{66326776-11EE-4B31-8F51-E1666167018B}" destId="{CF9FF210-11F3-4C78-9B45-617C097E324C}" srcOrd="0" destOrd="0" presId="urn:microsoft.com/office/officeart/2005/8/layout/orgChart1"/>
    <dgm:cxn modelId="{84DDE532-172C-4B0D-9E06-70FAB6C5C555}" type="presParOf" srcId="{CF9FF210-11F3-4C78-9B45-617C097E324C}" destId="{03A77C54-E6E8-431B-AE52-F7CEC4BDFD32}" srcOrd="0" destOrd="0" presId="urn:microsoft.com/office/officeart/2005/8/layout/orgChart1"/>
    <dgm:cxn modelId="{7CC3DC6D-A020-48DC-B864-3DC326EC8A0C}" type="presParOf" srcId="{03A77C54-E6E8-431B-AE52-F7CEC4BDFD32}" destId="{8F9B9BBD-D71D-41BC-A679-EBF12817E3C3}" srcOrd="0" destOrd="0" presId="urn:microsoft.com/office/officeart/2005/8/layout/orgChart1"/>
    <dgm:cxn modelId="{4429DA11-3E21-4630-B2EC-17EA249AA6F7}" type="presParOf" srcId="{03A77C54-E6E8-431B-AE52-F7CEC4BDFD32}" destId="{5D4608B5-9BAB-44A6-BE92-EBA5D8573854}" srcOrd="1" destOrd="0" presId="urn:microsoft.com/office/officeart/2005/8/layout/orgChart1"/>
    <dgm:cxn modelId="{CE011E0F-75FF-41B8-B533-150300FDEADD}" type="presParOf" srcId="{CF9FF210-11F3-4C78-9B45-617C097E324C}" destId="{BC01761D-A964-4219-BD01-749606601835}" srcOrd="1" destOrd="0" presId="urn:microsoft.com/office/officeart/2005/8/layout/orgChart1"/>
    <dgm:cxn modelId="{76335D94-046F-4D5E-8E82-BF0A5412EE4C}" type="presParOf" srcId="{BC01761D-A964-4219-BD01-749606601835}" destId="{3A7C0CB0-1A93-4EBC-94A7-9AF06DA116D3}" srcOrd="0" destOrd="0" presId="urn:microsoft.com/office/officeart/2005/8/layout/orgChart1"/>
    <dgm:cxn modelId="{8977C7F7-2835-4B5C-BF5A-63129171E275}" type="presParOf" srcId="{BC01761D-A964-4219-BD01-749606601835}" destId="{219381AE-601F-4B92-B29B-D001B898CEB9}" srcOrd="1" destOrd="0" presId="urn:microsoft.com/office/officeart/2005/8/layout/orgChart1"/>
    <dgm:cxn modelId="{2E662CF8-3635-47AB-9478-10D6CC814F2F}" type="presParOf" srcId="{219381AE-601F-4B92-B29B-D001B898CEB9}" destId="{F7E77155-D009-40E2-98B7-111F06F0D364}" srcOrd="0" destOrd="0" presId="urn:microsoft.com/office/officeart/2005/8/layout/orgChart1"/>
    <dgm:cxn modelId="{574D4B5A-D5E6-421E-9DFB-7D583FAB0088}" type="presParOf" srcId="{F7E77155-D009-40E2-98B7-111F06F0D364}" destId="{A3C22768-55FA-41E2-B75F-727381A5F6E3}" srcOrd="0" destOrd="0" presId="urn:microsoft.com/office/officeart/2005/8/layout/orgChart1"/>
    <dgm:cxn modelId="{0F03B833-CBF7-49CB-B027-DEFC8F7A7FBB}" type="presParOf" srcId="{F7E77155-D009-40E2-98B7-111F06F0D364}" destId="{533302B2-D719-4F4F-977E-BD52F472AA5C}" srcOrd="1" destOrd="0" presId="urn:microsoft.com/office/officeart/2005/8/layout/orgChart1"/>
    <dgm:cxn modelId="{5547464D-3C36-4584-88E7-7FAB76A95DA1}" type="presParOf" srcId="{219381AE-601F-4B92-B29B-D001B898CEB9}" destId="{871DD483-9335-45C3-94FF-0BBCCE2B0B71}" srcOrd="1" destOrd="0" presId="urn:microsoft.com/office/officeart/2005/8/layout/orgChart1"/>
    <dgm:cxn modelId="{C772A288-FF4A-41C3-B518-E542A026EE3A}" type="presParOf" srcId="{219381AE-601F-4B92-B29B-D001B898CEB9}" destId="{1491FA3D-BA91-4089-990B-88784508B1CC}" srcOrd="2" destOrd="0" presId="urn:microsoft.com/office/officeart/2005/8/layout/orgChart1"/>
    <dgm:cxn modelId="{BC1350D9-0B5C-4929-8D46-52ECD2C40C5B}" type="presParOf" srcId="{BC01761D-A964-4219-BD01-749606601835}" destId="{1642214E-BDD3-4961-B182-FDEE2AC15617}" srcOrd="2" destOrd="0" presId="urn:microsoft.com/office/officeart/2005/8/layout/orgChart1"/>
    <dgm:cxn modelId="{7CBD8F33-F9C2-4B8E-BE7A-CED7A0A6DE42}" type="presParOf" srcId="{BC01761D-A964-4219-BD01-749606601835}" destId="{25923E5C-7FD8-42CC-A43C-F0654D62D30C}" srcOrd="3" destOrd="0" presId="urn:microsoft.com/office/officeart/2005/8/layout/orgChart1"/>
    <dgm:cxn modelId="{074ACE47-D620-41A0-A87C-7190AC0B2B48}" type="presParOf" srcId="{25923E5C-7FD8-42CC-A43C-F0654D62D30C}" destId="{9B152B22-9F90-49B4-9777-503FC00A7095}" srcOrd="0" destOrd="0" presId="urn:microsoft.com/office/officeart/2005/8/layout/orgChart1"/>
    <dgm:cxn modelId="{B4B5504C-3C84-4411-A24B-0B1511521439}" type="presParOf" srcId="{9B152B22-9F90-49B4-9777-503FC00A7095}" destId="{D820AEEF-03A4-4896-B074-BD113FC2F38B}" srcOrd="0" destOrd="0" presId="urn:microsoft.com/office/officeart/2005/8/layout/orgChart1"/>
    <dgm:cxn modelId="{185C384A-6DBD-4390-9B5E-595E97B20875}" type="presParOf" srcId="{9B152B22-9F90-49B4-9777-503FC00A7095}" destId="{1878057A-2866-4246-BAA0-6EDF3958980C}" srcOrd="1" destOrd="0" presId="urn:microsoft.com/office/officeart/2005/8/layout/orgChart1"/>
    <dgm:cxn modelId="{FFB928E5-0470-4964-BE1A-7615F8B80A3F}" type="presParOf" srcId="{25923E5C-7FD8-42CC-A43C-F0654D62D30C}" destId="{61C5F328-A945-49B3-8B32-4FCF1B63E0ED}" srcOrd="1" destOrd="0" presId="urn:microsoft.com/office/officeart/2005/8/layout/orgChart1"/>
    <dgm:cxn modelId="{B1055E70-4223-4AF3-B83E-39A6AB80F8D8}" type="presParOf" srcId="{25923E5C-7FD8-42CC-A43C-F0654D62D30C}" destId="{5223949B-F64B-4EDF-AAA7-BD4BE1ECBBB2}" srcOrd="2" destOrd="0" presId="urn:microsoft.com/office/officeart/2005/8/layout/orgChart1"/>
    <dgm:cxn modelId="{62518764-1ECD-4A08-BEFD-11B10E75035B}" type="presParOf" srcId="{BC01761D-A964-4219-BD01-749606601835}" destId="{35EFEC6E-8EF8-4DB5-B6A6-E570B4EE7A69}" srcOrd="4" destOrd="0" presId="urn:microsoft.com/office/officeart/2005/8/layout/orgChart1"/>
    <dgm:cxn modelId="{07A8A425-91D0-4D91-B78B-CDDB8A94D1CA}" type="presParOf" srcId="{BC01761D-A964-4219-BD01-749606601835}" destId="{F8AA4636-8605-4E2C-82C1-934497EDED34}" srcOrd="5" destOrd="0" presId="urn:microsoft.com/office/officeart/2005/8/layout/orgChart1"/>
    <dgm:cxn modelId="{4B0EE487-9968-4D9C-9E0C-1915D215D455}" type="presParOf" srcId="{F8AA4636-8605-4E2C-82C1-934497EDED34}" destId="{0D8B6DBF-D39B-44FA-B356-3BF3C36831F6}" srcOrd="0" destOrd="0" presId="urn:microsoft.com/office/officeart/2005/8/layout/orgChart1"/>
    <dgm:cxn modelId="{CAF2499A-8771-4607-88A1-465D2736BDFD}" type="presParOf" srcId="{0D8B6DBF-D39B-44FA-B356-3BF3C36831F6}" destId="{AB04D659-3403-4F68-8934-A271CB6AB33A}" srcOrd="0" destOrd="0" presId="urn:microsoft.com/office/officeart/2005/8/layout/orgChart1"/>
    <dgm:cxn modelId="{14E88510-62CF-494A-A078-C003AAEE5077}" type="presParOf" srcId="{0D8B6DBF-D39B-44FA-B356-3BF3C36831F6}" destId="{1469547C-B45A-4927-B688-1157DE8283D5}" srcOrd="1" destOrd="0" presId="urn:microsoft.com/office/officeart/2005/8/layout/orgChart1"/>
    <dgm:cxn modelId="{4F1C2B98-20FC-4D17-B68E-FD584B91A875}" type="presParOf" srcId="{F8AA4636-8605-4E2C-82C1-934497EDED34}" destId="{B45C30F4-9D1F-4CD5-9EA8-2B1AA740B8AF}" srcOrd="1" destOrd="0" presId="urn:microsoft.com/office/officeart/2005/8/layout/orgChart1"/>
    <dgm:cxn modelId="{8B3E9F28-97A4-436A-83A7-9CDFB5454822}" type="presParOf" srcId="{F8AA4636-8605-4E2C-82C1-934497EDED34}" destId="{D54041A6-2820-43EE-B896-8D246289178B}" srcOrd="2" destOrd="0" presId="urn:microsoft.com/office/officeart/2005/8/layout/orgChart1"/>
    <dgm:cxn modelId="{0F835664-91EC-46BE-ADFA-F920537D0A2D}" type="presParOf" srcId="{BC01761D-A964-4219-BD01-749606601835}" destId="{8534C4A6-2831-4FB6-8081-0FB241D23DB9}" srcOrd="6" destOrd="0" presId="urn:microsoft.com/office/officeart/2005/8/layout/orgChart1"/>
    <dgm:cxn modelId="{6AA24C96-E729-43A5-91C0-321AAC4AFFF8}" type="presParOf" srcId="{BC01761D-A964-4219-BD01-749606601835}" destId="{E7C34001-CA90-4202-8707-62117236DA9F}" srcOrd="7" destOrd="0" presId="urn:microsoft.com/office/officeart/2005/8/layout/orgChart1"/>
    <dgm:cxn modelId="{20A7A935-D647-4BD7-B51D-34BCDF29A4F8}" type="presParOf" srcId="{E7C34001-CA90-4202-8707-62117236DA9F}" destId="{913260B9-9569-464D-97FE-49B9B29BBEE5}" srcOrd="0" destOrd="0" presId="urn:microsoft.com/office/officeart/2005/8/layout/orgChart1"/>
    <dgm:cxn modelId="{7AABDE0F-70E4-42A5-9E9C-C84FF3EAA3AC}" type="presParOf" srcId="{913260B9-9569-464D-97FE-49B9B29BBEE5}" destId="{FA634F57-B0A4-495E-8A8B-C8E2A0B106C1}" srcOrd="0" destOrd="0" presId="urn:microsoft.com/office/officeart/2005/8/layout/orgChart1"/>
    <dgm:cxn modelId="{C0619412-9613-4AB8-8F9D-1CD5CB21986E}" type="presParOf" srcId="{913260B9-9569-464D-97FE-49B9B29BBEE5}" destId="{9CFC9436-BA93-45FD-90AA-859AFD1EE717}" srcOrd="1" destOrd="0" presId="urn:microsoft.com/office/officeart/2005/8/layout/orgChart1"/>
    <dgm:cxn modelId="{F67FDBC1-EC99-4790-9B82-CA2267403566}" type="presParOf" srcId="{E7C34001-CA90-4202-8707-62117236DA9F}" destId="{A8252930-1C5B-44EE-8A9F-9A6C76215E88}" srcOrd="1" destOrd="0" presId="urn:microsoft.com/office/officeart/2005/8/layout/orgChart1"/>
    <dgm:cxn modelId="{C3ADC28B-08A3-4709-BD47-12D08A5DB761}" type="presParOf" srcId="{E7C34001-CA90-4202-8707-62117236DA9F}" destId="{B8E35D0E-B320-4BD6-9E46-B7D83605661B}" srcOrd="2" destOrd="0" presId="urn:microsoft.com/office/officeart/2005/8/layout/orgChart1"/>
    <dgm:cxn modelId="{D1E15110-84FF-4139-A6A4-B703C43E68DD}" type="presParOf" srcId="{BC01761D-A964-4219-BD01-749606601835}" destId="{01957A3A-544D-4FAE-A01A-0D1280DEF9E5}" srcOrd="8" destOrd="0" presId="urn:microsoft.com/office/officeart/2005/8/layout/orgChart1"/>
    <dgm:cxn modelId="{81E3EBF4-EDD9-4989-8C7A-915C0A801A3D}" type="presParOf" srcId="{BC01761D-A964-4219-BD01-749606601835}" destId="{0CCAD694-FD46-4A20-9743-5CA790070007}" srcOrd="9" destOrd="0" presId="urn:microsoft.com/office/officeart/2005/8/layout/orgChart1"/>
    <dgm:cxn modelId="{1DDCEF64-4A73-4FB8-934C-C3748BCB3C32}" type="presParOf" srcId="{0CCAD694-FD46-4A20-9743-5CA790070007}" destId="{B49BC3F1-238E-4B6A-87F7-CC173045B004}" srcOrd="0" destOrd="0" presId="urn:microsoft.com/office/officeart/2005/8/layout/orgChart1"/>
    <dgm:cxn modelId="{38ADD6DF-C79B-4D04-B51C-852D3CB159FA}" type="presParOf" srcId="{B49BC3F1-238E-4B6A-87F7-CC173045B004}" destId="{EC96DAE5-DCC9-4FA1-AE42-63CD47975252}" srcOrd="0" destOrd="0" presId="urn:microsoft.com/office/officeart/2005/8/layout/orgChart1"/>
    <dgm:cxn modelId="{F5026F51-4ED3-4F01-8568-D59577D05B84}" type="presParOf" srcId="{B49BC3F1-238E-4B6A-87F7-CC173045B004}" destId="{EF2BCAE6-9286-4225-B5D1-901DF3E6F185}" srcOrd="1" destOrd="0" presId="urn:microsoft.com/office/officeart/2005/8/layout/orgChart1"/>
    <dgm:cxn modelId="{240B26E3-A40D-410A-9278-F5194BC02B26}" type="presParOf" srcId="{0CCAD694-FD46-4A20-9743-5CA790070007}" destId="{D574A8A6-7010-4773-BF8B-2602924C5692}" srcOrd="1" destOrd="0" presId="urn:microsoft.com/office/officeart/2005/8/layout/orgChart1"/>
    <dgm:cxn modelId="{0127E27E-FE23-41D2-98AE-FEC0EFBB7641}" type="presParOf" srcId="{0CCAD694-FD46-4A20-9743-5CA790070007}" destId="{750EED1C-EFCB-4191-8496-2B4F54462E84}" srcOrd="2" destOrd="0" presId="urn:microsoft.com/office/officeart/2005/8/layout/orgChart1"/>
    <dgm:cxn modelId="{CC61B68B-D71C-4350-B9C5-3FF4508AFDEF}" type="presParOf" srcId="{CF9FF210-11F3-4C78-9B45-617C097E324C}" destId="{C65509F3-9D63-4355-B0F8-97B6D60F4657}" srcOrd="2" destOrd="0" presId="urn:microsoft.com/office/officeart/2005/8/layout/orgChart1"/>
    <dgm:cxn modelId="{3B1FB2CA-DF4D-4D8E-A562-36BC58A8FDA8}" type="presParOf" srcId="{C65509F3-9D63-4355-B0F8-97B6D60F4657}" destId="{03DB2BFF-4C98-498F-A08A-CE89E346E03B}" srcOrd="0" destOrd="0" presId="urn:microsoft.com/office/officeart/2005/8/layout/orgChart1"/>
    <dgm:cxn modelId="{17999E84-F9DB-4716-9DFD-50B934DB7A1E}" type="presParOf" srcId="{C65509F3-9D63-4355-B0F8-97B6D60F4657}" destId="{B508CA10-D7B0-4A1E-B79F-42A88BF98EFE}" srcOrd="1" destOrd="0" presId="urn:microsoft.com/office/officeart/2005/8/layout/orgChart1"/>
    <dgm:cxn modelId="{E30F7E5A-0CD9-497B-BEEE-AE5EDB3B7295}" type="presParOf" srcId="{B508CA10-D7B0-4A1E-B79F-42A88BF98EFE}" destId="{19C5109B-413F-4FD7-BCAD-D066EFCCE8CF}" srcOrd="0" destOrd="0" presId="urn:microsoft.com/office/officeart/2005/8/layout/orgChart1"/>
    <dgm:cxn modelId="{381A7459-63C8-486F-B640-D9ECDAD50FD8}" type="presParOf" srcId="{19C5109B-413F-4FD7-BCAD-D066EFCCE8CF}" destId="{D763792A-A315-46E6-9A9D-8CB834606168}" srcOrd="0" destOrd="0" presId="urn:microsoft.com/office/officeart/2005/8/layout/orgChart1"/>
    <dgm:cxn modelId="{CFAEB983-F0F2-41A5-8485-B976FFBEE6FF}" type="presParOf" srcId="{19C5109B-413F-4FD7-BCAD-D066EFCCE8CF}" destId="{99DC5224-CB11-4D30-A701-99B0435C5AE8}" srcOrd="1" destOrd="0" presId="urn:microsoft.com/office/officeart/2005/8/layout/orgChart1"/>
    <dgm:cxn modelId="{3729D71A-6D9B-4453-81F7-83EEDE0320AC}" type="presParOf" srcId="{B508CA10-D7B0-4A1E-B79F-42A88BF98EFE}" destId="{2381C0FE-EDF9-4603-8289-090902992E96}" srcOrd="1" destOrd="0" presId="urn:microsoft.com/office/officeart/2005/8/layout/orgChart1"/>
    <dgm:cxn modelId="{46C1D485-ADD7-41B3-83BC-BE01248F82C2}" type="presParOf" srcId="{B508CA10-D7B0-4A1E-B79F-42A88BF98EFE}" destId="{742E32E4-D4F2-4268-B1BD-C1AFD52B7465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DB2BFF-4C98-498F-A08A-CE89E346E03B}">
      <dsp:nvSpPr>
        <dsp:cNvPr id="0" name=""/>
        <dsp:cNvSpPr/>
      </dsp:nvSpPr>
      <dsp:spPr>
        <a:xfrm>
          <a:off x="2914443" y="619419"/>
          <a:ext cx="130311" cy="316118"/>
        </a:xfrm>
        <a:custGeom>
          <a:avLst/>
          <a:gdLst/>
          <a:ahLst/>
          <a:cxnLst/>
          <a:rect l="0" t="0" r="0" b="0"/>
          <a:pathLst>
            <a:path>
              <a:moveTo>
                <a:pt x="130311" y="0"/>
              </a:moveTo>
              <a:lnTo>
                <a:pt x="130311" y="316118"/>
              </a:lnTo>
              <a:lnTo>
                <a:pt x="0" y="31611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57A3A-544D-4FAE-A01A-0D1280DEF9E5}">
      <dsp:nvSpPr>
        <dsp:cNvPr id="0" name=""/>
        <dsp:cNvSpPr/>
      </dsp:nvSpPr>
      <dsp:spPr>
        <a:xfrm>
          <a:off x="3044754" y="619419"/>
          <a:ext cx="2528896" cy="85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04"/>
              </a:lnTo>
              <a:lnTo>
                <a:pt x="2528896" y="748004"/>
              </a:lnTo>
              <a:lnTo>
                <a:pt x="2528896" y="8575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4C4A6-2831-4FB6-8081-0FB241D23DB9}">
      <dsp:nvSpPr>
        <dsp:cNvPr id="0" name=""/>
        <dsp:cNvSpPr/>
      </dsp:nvSpPr>
      <dsp:spPr>
        <a:xfrm>
          <a:off x="3044754" y="619419"/>
          <a:ext cx="1266071" cy="85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04"/>
              </a:lnTo>
              <a:lnTo>
                <a:pt x="1266071" y="748004"/>
              </a:lnTo>
              <a:lnTo>
                <a:pt x="1266071" y="8575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EC6E-8EF8-4DB5-B6A6-E570B4EE7A69}">
      <dsp:nvSpPr>
        <dsp:cNvPr id="0" name=""/>
        <dsp:cNvSpPr/>
      </dsp:nvSpPr>
      <dsp:spPr>
        <a:xfrm>
          <a:off x="2999034" y="619419"/>
          <a:ext cx="91440" cy="857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8004"/>
              </a:lnTo>
              <a:lnTo>
                <a:pt x="48965" y="748004"/>
              </a:lnTo>
              <a:lnTo>
                <a:pt x="48965" y="8575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2214E-BDD3-4961-B182-FDEE2AC15617}">
      <dsp:nvSpPr>
        <dsp:cNvPr id="0" name=""/>
        <dsp:cNvSpPr/>
      </dsp:nvSpPr>
      <dsp:spPr>
        <a:xfrm>
          <a:off x="1785174" y="619419"/>
          <a:ext cx="1259579" cy="857588"/>
        </a:xfrm>
        <a:custGeom>
          <a:avLst/>
          <a:gdLst/>
          <a:ahLst/>
          <a:cxnLst/>
          <a:rect l="0" t="0" r="0" b="0"/>
          <a:pathLst>
            <a:path>
              <a:moveTo>
                <a:pt x="1259579" y="0"/>
              </a:moveTo>
              <a:lnTo>
                <a:pt x="1259579" y="748004"/>
              </a:lnTo>
              <a:lnTo>
                <a:pt x="0" y="748004"/>
              </a:lnTo>
              <a:lnTo>
                <a:pt x="0" y="8575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C0CB0-1A93-4EBC-94A7-9AF06DA116D3}">
      <dsp:nvSpPr>
        <dsp:cNvPr id="0" name=""/>
        <dsp:cNvSpPr/>
      </dsp:nvSpPr>
      <dsp:spPr>
        <a:xfrm>
          <a:off x="522349" y="619419"/>
          <a:ext cx="2522404" cy="857588"/>
        </a:xfrm>
        <a:custGeom>
          <a:avLst/>
          <a:gdLst/>
          <a:ahLst/>
          <a:cxnLst/>
          <a:rect l="0" t="0" r="0" b="0"/>
          <a:pathLst>
            <a:path>
              <a:moveTo>
                <a:pt x="2522404" y="0"/>
              </a:moveTo>
              <a:lnTo>
                <a:pt x="2522404" y="748004"/>
              </a:lnTo>
              <a:lnTo>
                <a:pt x="0" y="748004"/>
              </a:lnTo>
              <a:lnTo>
                <a:pt x="0" y="8575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B9BBD-D71D-41BC-A679-EBF12817E3C3}">
      <dsp:nvSpPr>
        <dsp:cNvPr id="0" name=""/>
        <dsp:cNvSpPr/>
      </dsp:nvSpPr>
      <dsp:spPr>
        <a:xfrm>
          <a:off x="2108113" y="136096"/>
          <a:ext cx="1873281" cy="48332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ПРЕДСЕДАТЕЛЬ СОВЕТА</a:t>
          </a:r>
        </a:p>
      </dsp:txBody>
      <dsp:txXfrm>
        <a:off x="2108113" y="136096"/>
        <a:ext cx="1873281" cy="483322"/>
      </dsp:txXfrm>
    </dsp:sp>
    <dsp:sp modelId="{A3C22768-55FA-41E2-B75F-727381A5F6E3}">
      <dsp:nvSpPr>
        <dsp:cNvPr id="0" name=""/>
        <dsp:cNvSpPr/>
      </dsp:nvSpPr>
      <dsp:spPr>
        <a:xfrm>
          <a:off x="520" y="1477008"/>
          <a:ext cx="1043657" cy="9612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Взаимодействие с международными организациями</a:t>
          </a:r>
        </a:p>
      </dsp:txBody>
      <dsp:txXfrm>
        <a:off x="520" y="1477008"/>
        <a:ext cx="1043657" cy="961265"/>
      </dsp:txXfrm>
    </dsp:sp>
    <dsp:sp modelId="{D820AEEF-03A4-4896-B074-BD113FC2F38B}">
      <dsp:nvSpPr>
        <dsp:cNvPr id="0" name=""/>
        <dsp:cNvSpPr/>
      </dsp:nvSpPr>
      <dsp:spPr>
        <a:xfrm>
          <a:off x="1263346" y="1477008"/>
          <a:ext cx="1043657" cy="971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Взаимодействие со всеми заинтересованными  участниками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в России</a:t>
          </a:r>
        </a:p>
      </dsp:txBody>
      <dsp:txXfrm>
        <a:off x="1263346" y="1477008"/>
        <a:ext cx="1043657" cy="971279"/>
      </dsp:txXfrm>
    </dsp:sp>
    <dsp:sp modelId="{AB04D659-3403-4F68-8934-A271CB6AB33A}">
      <dsp:nvSpPr>
        <dsp:cNvPr id="0" name=""/>
        <dsp:cNvSpPr/>
      </dsp:nvSpPr>
      <dsp:spPr>
        <a:xfrm>
          <a:off x="2526171" y="1477008"/>
          <a:ext cx="1043657" cy="9286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Разработка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"зеленого" строительного сертификата России</a:t>
          </a:r>
        </a:p>
      </dsp:txBody>
      <dsp:txXfrm>
        <a:off x="2526171" y="1477008"/>
        <a:ext cx="1043657" cy="928614"/>
      </dsp:txXfrm>
    </dsp:sp>
    <dsp:sp modelId="{FA634F57-B0A4-495E-8A8B-C8E2A0B106C1}">
      <dsp:nvSpPr>
        <dsp:cNvPr id="0" name=""/>
        <dsp:cNvSpPr/>
      </dsp:nvSpPr>
      <dsp:spPr>
        <a:xfrm>
          <a:off x="3788996" y="1477008"/>
          <a:ext cx="1043657" cy="9542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"Экоустойчивое" образование и профессиональное обучение</a:t>
          </a:r>
        </a:p>
      </dsp:txBody>
      <dsp:txXfrm>
        <a:off x="3788996" y="1477008"/>
        <a:ext cx="1043657" cy="954262"/>
      </dsp:txXfrm>
    </dsp:sp>
    <dsp:sp modelId="{EC96DAE5-DCC9-4FA1-AE42-63CD47975252}">
      <dsp:nvSpPr>
        <dsp:cNvPr id="0" name=""/>
        <dsp:cNvSpPr/>
      </dsp:nvSpPr>
      <dsp:spPr>
        <a:xfrm>
          <a:off x="5051821" y="1477008"/>
          <a:ext cx="1043657" cy="9939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реклама, информация</a:t>
          </a:r>
        </a:p>
      </dsp:txBody>
      <dsp:txXfrm>
        <a:off x="5051821" y="1477008"/>
        <a:ext cx="1043657" cy="993911"/>
      </dsp:txXfrm>
    </dsp:sp>
    <dsp:sp modelId="{D763792A-A315-46E6-9A9D-8CB834606168}">
      <dsp:nvSpPr>
        <dsp:cNvPr id="0" name=""/>
        <dsp:cNvSpPr/>
      </dsp:nvSpPr>
      <dsp:spPr>
        <a:xfrm>
          <a:off x="1017669" y="721799"/>
          <a:ext cx="1896773" cy="4274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БЮРО СОВЕТА</a:t>
          </a:r>
        </a:p>
      </dsp:txBody>
      <dsp:txXfrm>
        <a:off x="1017669" y="721799"/>
        <a:ext cx="1896773" cy="427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F10D-A4D4-47F8-BEF7-04B19074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Совете по экоустойчивой архитектуре</Template>
  <TotalTime>3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Alla</cp:lastModifiedBy>
  <cp:revision>6</cp:revision>
  <cp:lastPrinted>2010-05-21T12:36:00Z</cp:lastPrinted>
  <dcterms:created xsi:type="dcterms:W3CDTF">2010-05-20T07:19:00Z</dcterms:created>
  <dcterms:modified xsi:type="dcterms:W3CDTF">2010-05-21T13:11:00Z</dcterms:modified>
</cp:coreProperties>
</file>